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45F" w:rsidRDefault="00A5345F" w:rsidP="00A53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Topics for presentations</w:t>
      </w:r>
    </w:p>
    <w:p w:rsidR="00A5345F" w:rsidRDefault="00A5345F" w:rsidP="00A53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345F" w:rsidRPr="00A5345F" w:rsidRDefault="00A5345F" w:rsidP="00A534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45F">
        <w:rPr>
          <w:rFonts w:ascii="Times New Roman" w:eastAsia="Times New Roman" w:hAnsi="Times New Roman" w:cs="Times New Roman"/>
          <w:sz w:val="24"/>
          <w:szCs w:val="24"/>
        </w:rPr>
        <w:t xml:space="preserve">The impact of inflation on business decision-making in small open economies </w:t>
      </w:r>
    </w:p>
    <w:p w:rsidR="00A5345F" w:rsidRPr="00A5345F" w:rsidRDefault="00A5345F" w:rsidP="00A534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45F">
        <w:rPr>
          <w:rFonts w:ascii="Times New Roman" w:eastAsia="Times New Roman" w:hAnsi="Times New Roman" w:cs="Times New Roman"/>
          <w:sz w:val="24"/>
          <w:szCs w:val="24"/>
        </w:rPr>
        <w:t xml:space="preserve">How companies use financial forecasting to manage risk </w:t>
      </w:r>
    </w:p>
    <w:p w:rsidR="00A5345F" w:rsidRPr="00A5345F" w:rsidRDefault="00A5345F" w:rsidP="00A534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45F">
        <w:rPr>
          <w:rFonts w:ascii="Times New Roman" w:eastAsia="Times New Roman" w:hAnsi="Times New Roman" w:cs="Times New Roman"/>
          <w:sz w:val="24"/>
          <w:szCs w:val="24"/>
        </w:rPr>
        <w:t xml:space="preserve">Employer branding as a tool for attracting and retaining talent </w:t>
      </w:r>
    </w:p>
    <w:p w:rsidR="00A5345F" w:rsidRPr="00A5345F" w:rsidRDefault="00A5345F" w:rsidP="00A534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45F">
        <w:rPr>
          <w:rFonts w:ascii="Times New Roman" w:eastAsia="Times New Roman" w:hAnsi="Times New Roman" w:cs="Times New Roman"/>
          <w:sz w:val="24"/>
          <w:szCs w:val="24"/>
        </w:rPr>
        <w:t xml:space="preserve">The role of digital marketing in building brand loyalty </w:t>
      </w:r>
    </w:p>
    <w:p w:rsidR="00A5345F" w:rsidRPr="00A5345F" w:rsidRDefault="00A5345F" w:rsidP="00A534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45F">
        <w:rPr>
          <w:rFonts w:ascii="Times New Roman" w:eastAsia="Times New Roman" w:hAnsi="Times New Roman" w:cs="Times New Roman"/>
          <w:sz w:val="24"/>
          <w:szCs w:val="24"/>
        </w:rPr>
        <w:t xml:space="preserve">Startup ecosystems in Southeast Europe: opportunities and constraints </w:t>
      </w:r>
    </w:p>
    <w:p w:rsidR="00A5345F" w:rsidRPr="00A5345F" w:rsidRDefault="00A5345F" w:rsidP="00A534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45F">
        <w:rPr>
          <w:rFonts w:ascii="Times New Roman" w:eastAsia="Times New Roman" w:hAnsi="Times New Roman" w:cs="Times New Roman"/>
          <w:sz w:val="24"/>
          <w:szCs w:val="24"/>
        </w:rPr>
        <w:t xml:space="preserve">Customer relationship management (CRM) systems and their business value </w:t>
      </w:r>
    </w:p>
    <w:p w:rsidR="00A5345F" w:rsidRPr="00A5345F" w:rsidRDefault="00A5345F" w:rsidP="00A534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45F">
        <w:rPr>
          <w:rFonts w:ascii="Times New Roman" w:eastAsia="Times New Roman" w:hAnsi="Times New Roman" w:cs="Times New Roman"/>
          <w:sz w:val="24"/>
          <w:szCs w:val="24"/>
        </w:rPr>
        <w:t xml:space="preserve">The pros and cons of outsourcing business functions abroad </w:t>
      </w:r>
    </w:p>
    <w:p w:rsidR="00A5345F" w:rsidRPr="00A5345F" w:rsidRDefault="00A5345F" w:rsidP="00A534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45F">
        <w:rPr>
          <w:rFonts w:ascii="Times New Roman" w:eastAsia="Times New Roman" w:hAnsi="Times New Roman" w:cs="Times New Roman"/>
          <w:sz w:val="24"/>
          <w:szCs w:val="24"/>
        </w:rPr>
        <w:t xml:space="preserve">Leadership styles and their impact on </w:t>
      </w:r>
      <w:proofErr w:type="spellStart"/>
      <w:r w:rsidRPr="00A5345F">
        <w:rPr>
          <w:rFonts w:ascii="Times New Roman" w:eastAsia="Times New Roman" w:hAnsi="Times New Roman" w:cs="Times New Roman"/>
          <w:sz w:val="24"/>
          <w:szCs w:val="24"/>
        </w:rPr>
        <w:t>organisational</w:t>
      </w:r>
      <w:proofErr w:type="spellEnd"/>
      <w:r w:rsidRPr="00A5345F">
        <w:rPr>
          <w:rFonts w:ascii="Times New Roman" w:eastAsia="Times New Roman" w:hAnsi="Times New Roman" w:cs="Times New Roman"/>
          <w:sz w:val="24"/>
          <w:szCs w:val="24"/>
        </w:rPr>
        <w:t xml:space="preserve"> performance </w:t>
      </w:r>
    </w:p>
    <w:p w:rsidR="00A5345F" w:rsidRPr="00A5345F" w:rsidRDefault="00A5345F" w:rsidP="00A534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45F">
        <w:rPr>
          <w:rFonts w:ascii="Times New Roman" w:eastAsia="Times New Roman" w:hAnsi="Times New Roman" w:cs="Times New Roman"/>
          <w:sz w:val="24"/>
          <w:szCs w:val="24"/>
        </w:rPr>
        <w:t xml:space="preserve">Pricing strategies: how firms balance competitiveness and profitability </w:t>
      </w:r>
    </w:p>
    <w:p w:rsidR="00A5345F" w:rsidRPr="00A5345F" w:rsidRDefault="00A5345F" w:rsidP="00A534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45F">
        <w:rPr>
          <w:rFonts w:ascii="Times New Roman" w:eastAsia="Times New Roman" w:hAnsi="Times New Roman" w:cs="Times New Roman"/>
          <w:sz w:val="24"/>
          <w:szCs w:val="24"/>
        </w:rPr>
        <w:t xml:space="preserve">The role of innovation in entrepreneurship and business growth </w:t>
      </w:r>
    </w:p>
    <w:p w:rsidR="00A5345F" w:rsidRPr="00A5345F" w:rsidRDefault="00A5345F" w:rsidP="00A534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45F">
        <w:rPr>
          <w:rFonts w:ascii="Times New Roman" w:eastAsia="Times New Roman" w:hAnsi="Times New Roman" w:cs="Times New Roman"/>
          <w:sz w:val="24"/>
          <w:szCs w:val="24"/>
        </w:rPr>
        <w:t xml:space="preserve">Foreign direct investment and its effects on domestic companies </w:t>
      </w:r>
    </w:p>
    <w:p w:rsidR="00A5345F" w:rsidRPr="00A5345F" w:rsidRDefault="00A5345F" w:rsidP="00A534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45F">
        <w:rPr>
          <w:rFonts w:ascii="Times New Roman" w:eastAsia="Times New Roman" w:hAnsi="Times New Roman" w:cs="Times New Roman"/>
          <w:sz w:val="24"/>
          <w:szCs w:val="24"/>
        </w:rPr>
        <w:t xml:space="preserve">Employee motivation: financial </w:t>
      </w:r>
      <w:proofErr w:type="spellStart"/>
      <w:r w:rsidRPr="00A5345F">
        <w:rPr>
          <w:rFonts w:ascii="Times New Roman" w:eastAsia="Times New Roman" w:hAnsi="Times New Roman" w:cs="Times New Roman"/>
          <w:sz w:val="24"/>
          <w:szCs w:val="24"/>
        </w:rPr>
        <w:t>vs</w:t>
      </w:r>
      <w:proofErr w:type="spellEnd"/>
      <w:r w:rsidRPr="00A5345F">
        <w:rPr>
          <w:rFonts w:ascii="Times New Roman" w:eastAsia="Times New Roman" w:hAnsi="Times New Roman" w:cs="Times New Roman"/>
          <w:sz w:val="24"/>
          <w:szCs w:val="24"/>
        </w:rPr>
        <w:t xml:space="preserve"> non-financial incentives </w:t>
      </w:r>
    </w:p>
    <w:p w:rsidR="00A5345F" w:rsidRPr="00A5345F" w:rsidRDefault="00A5345F" w:rsidP="00A534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45F">
        <w:rPr>
          <w:rFonts w:ascii="Times New Roman" w:eastAsia="Times New Roman" w:hAnsi="Times New Roman" w:cs="Times New Roman"/>
          <w:sz w:val="24"/>
          <w:szCs w:val="24"/>
        </w:rPr>
        <w:t xml:space="preserve">Social media influencers as a marketing strategy: effectiveness and risks </w:t>
      </w:r>
    </w:p>
    <w:p w:rsidR="00A5345F" w:rsidRPr="00A5345F" w:rsidRDefault="00A5345F" w:rsidP="00A534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45F">
        <w:rPr>
          <w:rFonts w:ascii="Times New Roman" w:eastAsia="Times New Roman" w:hAnsi="Times New Roman" w:cs="Times New Roman"/>
          <w:sz w:val="24"/>
          <w:szCs w:val="24"/>
        </w:rPr>
        <w:t xml:space="preserve">Managing </w:t>
      </w:r>
      <w:proofErr w:type="spellStart"/>
      <w:r w:rsidRPr="00A5345F">
        <w:rPr>
          <w:rFonts w:ascii="Times New Roman" w:eastAsia="Times New Roman" w:hAnsi="Times New Roman" w:cs="Times New Roman"/>
          <w:sz w:val="24"/>
          <w:szCs w:val="24"/>
        </w:rPr>
        <w:t>organisational</w:t>
      </w:r>
      <w:proofErr w:type="spellEnd"/>
      <w:r w:rsidRPr="00A5345F">
        <w:rPr>
          <w:rFonts w:ascii="Times New Roman" w:eastAsia="Times New Roman" w:hAnsi="Times New Roman" w:cs="Times New Roman"/>
          <w:sz w:val="24"/>
          <w:szCs w:val="24"/>
        </w:rPr>
        <w:t xml:space="preserve"> change in times of digital transformation </w:t>
      </w:r>
    </w:p>
    <w:p w:rsidR="00A5345F" w:rsidRPr="00A5345F" w:rsidRDefault="00A5345F" w:rsidP="00A534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45F">
        <w:rPr>
          <w:rFonts w:ascii="Times New Roman" w:eastAsia="Times New Roman" w:hAnsi="Times New Roman" w:cs="Times New Roman"/>
          <w:sz w:val="24"/>
          <w:szCs w:val="24"/>
        </w:rPr>
        <w:t xml:space="preserve">The importance of financial literacy for entrepreneurs </w:t>
      </w:r>
    </w:p>
    <w:p w:rsidR="00A5345F" w:rsidRPr="00A5345F" w:rsidRDefault="00A5345F" w:rsidP="00A534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45F">
        <w:rPr>
          <w:rFonts w:ascii="Times New Roman" w:eastAsia="Times New Roman" w:hAnsi="Times New Roman" w:cs="Times New Roman"/>
          <w:sz w:val="24"/>
          <w:szCs w:val="24"/>
        </w:rPr>
        <w:t xml:space="preserve">Cross-cultural management in international business environments </w:t>
      </w:r>
    </w:p>
    <w:p w:rsidR="00A5345F" w:rsidRPr="00A5345F" w:rsidRDefault="00A5345F" w:rsidP="00A534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45F">
        <w:rPr>
          <w:rFonts w:ascii="Times New Roman" w:eastAsia="Times New Roman" w:hAnsi="Times New Roman" w:cs="Times New Roman"/>
          <w:sz w:val="24"/>
          <w:szCs w:val="24"/>
        </w:rPr>
        <w:t xml:space="preserve">Customer satisfaction </w:t>
      </w:r>
      <w:proofErr w:type="spellStart"/>
      <w:r w:rsidRPr="00A5345F">
        <w:rPr>
          <w:rFonts w:ascii="Times New Roman" w:eastAsia="Times New Roman" w:hAnsi="Times New Roman" w:cs="Times New Roman"/>
          <w:sz w:val="24"/>
          <w:szCs w:val="24"/>
        </w:rPr>
        <w:t>vs</w:t>
      </w:r>
      <w:proofErr w:type="spellEnd"/>
      <w:r w:rsidRPr="00A5345F">
        <w:rPr>
          <w:rFonts w:ascii="Times New Roman" w:eastAsia="Times New Roman" w:hAnsi="Times New Roman" w:cs="Times New Roman"/>
          <w:sz w:val="24"/>
          <w:szCs w:val="24"/>
        </w:rPr>
        <w:t xml:space="preserve"> customer experience: what matters more? </w:t>
      </w:r>
    </w:p>
    <w:p w:rsidR="00A5345F" w:rsidRPr="00A5345F" w:rsidRDefault="00A5345F" w:rsidP="00A534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45F">
        <w:rPr>
          <w:rFonts w:ascii="Times New Roman" w:eastAsia="Times New Roman" w:hAnsi="Times New Roman" w:cs="Times New Roman"/>
          <w:sz w:val="24"/>
          <w:szCs w:val="24"/>
        </w:rPr>
        <w:t xml:space="preserve">Business ethics and corporate social responsibility in modern companies </w:t>
      </w:r>
    </w:p>
    <w:p w:rsidR="00A5345F" w:rsidRPr="00A5345F" w:rsidRDefault="00A5345F" w:rsidP="00A534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45F">
        <w:rPr>
          <w:rFonts w:ascii="Times New Roman" w:eastAsia="Times New Roman" w:hAnsi="Times New Roman" w:cs="Times New Roman"/>
          <w:sz w:val="24"/>
          <w:szCs w:val="24"/>
        </w:rPr>
        <w:t xml:space="preserve">E-commerce </w:t>
      </w:r>
      <w:proofErr w:type="spellStart"/>
      <w:r w:rsidRPr="00A5345F">
        <w:rPr>
          <w:rFonts w:ascii="Times New Roman" w:eastAsia="Times New Roman" w:hAnsi="Times New Roman" w:cs="Times New Roman"/>
          <w:sz w:val="24"/>
          <w:szCs w:val="24"/>
        </w:rPr>
        <w:t>vs</w:t>
      </w:r>
      <w:proofErr w:type="spellEnd"/>
      <w:r w:rsidRPr="00A5345F">
        <w:rPr>
          <w:rFonts w:ascii="Times New Roman" w:eastAsia="Times New Roman" w:hAnsi="Times New Roman" w:cs="Times New Roman"/>
          <w:sz w:val="24"/>
          <w:szCs w:val="24"/>
        </w:rPr>
        <w:t xml:space="preserve"> traditional retail: challenges and future trends </w:t>
      </w:r>
    </w:p>
    <w:p w:rsidR="001508BE" w:rsidRPr="00A5345F" w:rsidRDefault="00A5345F" w:rsidP="00A5345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345F">
        <w:rPr>
          <w:rFonts w:ascii="Times New Roman" w:eastAsia="Times New Roman" w:hAnsi="Times New Roman" w:cs="Times New Roman"/>
          <w:sz w:val="24"/>
          <w:szCs w:val="24"/>
        </w:rPr>
        <w:t>Crisis management in business: lessons from recent global disruptions</w:t>
      </w:r>
    </w:p>
    <w:p w:rsidR="00A5345F" w:rsidRPr="00A5345F" w:rsidRDefault="00A5345F" w:rsidP="00A5345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345F">
        <w:rPr>
          <w:rFonts w:ascii="Times New Roman" w:hAnsi="Times New Roman" w:cs="Times New Roman"/>
          <w:sz w:val="24"/>
          <w:szCs w:val="24"/>
        </w:rPr>
        <w:t>The role of budgeting in business planning and control</w:t>
      </w:r>
    </w:p>
    <w:p w:rsidR="00A5345F" w:rsidRPr="00A5345F" w:rsidRDefault="00A5345F" w:rsidP="00A5345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345F">
        <w:rPr>
          <w:rFonts w:ascii="Times New Roman" w:hAnsi="Times New Roman" w:cs="Times New Roman"/>
          <w:sz w:val="24"/>
          <w:szCs w:val="24"/>
        </w:rPr>
        <w:t xml:space="preserve">Recruitment and selection processes in modern </w:t>
      </w:r>
      <w:proofErr w:type="spellStart"/>
      <w:r w:rsidRPr="00A5345F">
        <w:rPr>
          <w:rFonts w:ascii="Times New Roman" w:hAnsi="Times New Roman" w:cs="Times New Roman"/>
          <w:sz w:val="24"/>
          <w:szCs w:val="24"/>
        </w:rPr>
        <w:t>organisations</w:t>
      </w:r>
      <w:proofErr w:type="spellEnd"/>
    </w:p>
    <w:p w:rsidR="00A5345F" w:rsidRPr="00A5345F" w:rsidRDefault="00A5345F" w:rsidP="00A5345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345F">
        <w:rPr>
          <w:rFonts w:ascii="Times New Roman" w:hAnsi="Times New Roman" w:cs="Times New Roman"/>
          <w:sz w:val="24"/>
          <w:szCs w:val="24"/>
        </w:rPr>
        <w:t>The importance of market research before launching a product</w:t>
      </w:r>
    </w:p>
    <w:p w:rsidR="00A5345F" w:rsidRPr="00A5345F" w:rsidRDefault="00A5345F" w:rsidP="00A5345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345F">
        <w:rPr>
          <w:rFonts w:ascii="Times New Roman" w:hAnsi="Times New Roman" w:cs="Times New Roman"/>
          <w:sz w:val="24"/>
          <w:szCs w:val="24"/>
        </w:rPr>
        <w:t>Financial performance indicators: profitability, liquidity, and solvency</w:t>
      </w:r>
    </w:p>
    <w:p w:rsidR="00A5345F" w:rsidRPr="00A5345F" w:rsidRDefault="00A5345F" w:rsidP="00A5345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345F">
        <w:rPr>
          <w:rFonts w:ascii="Times New Roman" w:hAnsi="Times New Roman" w:cs="Times New Roman"/>
          <w:sz w:val="24"/>
          <w:szCs w:val="24"/>
        </w:rPr>
        <w:t xml:space="preserve">The impact of </w:t>
      </w:r>
      <w:proofErr w:type="spellStart"/>
      <w:r w:rsidRPr="00A5345F">
        <w:rPr>
          <w:rFonts w:ascii="Times New Roman" w:hAnsi="Times New Roman" w:cs="Times New Roman"/>
          <w:sz w:val="24"/>
          <w:szCs w:val="24"/>
        </w:rPr>
        <w:t>globalisation</w:t>
      </w:r>
      <w:proofErr w:type="spellEnd"/>
      <w:r w:rsidRPr="00A5345F">
        <w:rPr>
          <w:rFonts w:ascii="Times New Roman" w:hAnsi="Times New Roman" w:cs="Times New Roman"/>
          <w:sz w:val="24"/>
          <w:szCs w:val="24"/>
        </w:rPr>
        <w:t xml:space="preserve"> on small and medium-sized enterprises (SMEs)</w:t>
      </w:r>
    </w:p>
    <w:p w:rsidR="00A5345F" w:rsidRPr="00A5345F" w:rsidRDefault="00A5345F" w:rsidP="00A5345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345F">
        <w:rPr>
          <w:rFonts w:ascii="Times New Roman" w:hAnsi="Times New Roman" w:cs="Times New Roman"/>
          <w:sz w:val="24"/>
          <w:szCs w:val="24"/>
        </w:rPr>
        <w:t>Training and development as a tool for improving employee performance</w:t>
      </w:r>
    </w:p>
    <w:p w:rsidR="00A5345F" w:rsidRPr="00A5345F" w:rsidRDefault="00A5345F" w:rsidP="00A5345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345F">
        <w:rPr>
          <w:rFonts w:ascii="Times New Roman" w:hAnsi="Times New Roman" w:cs="Times New Roman"/>
          <w:sz w:val="24"/>
          <w:szCs w:val="24"/>
        </w:rPr>
        <w:t>The marketing mix (4Ps) in contemporary business practice</w:t>
      </w:r>
    </w:p>
    <w:p w:rsidR="00A5345F" w:rsidRPr="00A5345F" w:rsidRDefault="00A5345F" w:rsidP="00A5345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345F">
        <w:rPr>
          <w:rFonts w:ascii="Times New Roman" w:hAnsi="Times New Roman" w:cs="Times New Roman"/>
          <w:sz w:val="24"/>
          <w:szCs w:val="24"/>
        </w:rPr>
        <w:t xml:space="preserve">Sources of business financing: internal </w:t>
      </w:r>
      <w:proofErr w:type="spellStart"/>
      <w:r w:rsidRPr="00A5345F">
        <w:rPr>
          <w:rFonts w:ascii="Times New Roman" w:hAnsi="Times New Roman" w:cs="Times New Roman"/>
          <w:sz w:val="24"/>
          <w:szCs w:val="24"/>
        </w:rPr>
        <w:t>vs</w:t>
      </w:r>
      <w:proofErr w:type="spellEnd"/>
      <w:r w:rsidRPr="00A5345F">
        <w:rPr>
          <w:rFonts w:ascii="Times New Roman" w:hAnsi="Times New Roman" w:cs="Times New Roman"/>
          <w:sz w:val="24"/>
          <w:szCs w:val="24"/>
        </w:rPr>
        <w:t xml:space="preserve"> external funding</w:t>
      </w:r>
    </w:p>
    <w:p w:rsidR="00A5345F" w:rsidRPr="00A5345F" w:rsidRDefault="00A5345F" w:rsidP="00A5345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345F">
        <w:rPr>
          <w:rFonts w:ascii="Times New Roman" w:hAnsi="Times New Roman" w:cs="Times New Roman"/>
          <w:sz w:val="24"/>
          <w:szCs w:val="24"/>
        </w:rPr>
        <w:t>Managing customer complaints and building long-term relationships</w:t>
      </w:r>
    </w:p>
    <w:p w:rsidR="00A5345F" w:rsidRPr="00A5345F" w:rsidRDefault="00A5345F" w:rsidP="00A5345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345F">
        <w:rPr>
          <w:rFonts w:ascii="Times New Roman" w:hAnsi="Times New Roman" w:cs="Times New Roman"/>
          <w:sz w:val="24"/>
          <w:szCs w:val="24"/>
        </w:rPr>
        <w:t>The role of strategic planning in achieving competitive advantage</w:t>
      </w:r>
      <w:bookmarkStart w:id="0" w:name="_GoBack"/>
      <w:bookmarkEnd w:id="0"/>
    </w:p>
    <w:sectPr w:rsidR="00A5345F" w:rsidRPr="00A534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FB4520"/>
    <w:multiLevelType w:val="hybridMultilevel"/>
    <w:tmpl w:val="26A018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657750"/>
    <w:multiLevelType w:val="hybridMultilevel"/>
    <w:tmpl w:val="140EB25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45F"/>
    <w:rsid w:val="001508BE"/>
    <w:rsid w:val="00A5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A421ED-BB7A-4842-BE63-320068194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345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534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07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2026-04-09T11:27:00Z</dcterms:created>
  <dcterms:modified xsi:type="dcterms:W3CDTF">2026-04-09T11:30:00Z</dcterms:modified>
</cp:coreProperties>
</file>