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760D" w:rsidRPr="00D10CAE" w:rsidRDefault="00F9760D" w:rsidP="00F9760D">
      <w:pPr>
        <w:shd w:val="clear" w:color="auto" w:fill="677FAD"/>
        <w:spacing w:after="0" w:line="240" w:lineRule="auto"/>
        <w:rPr>
          <w:rFonts w:ascii="Times New Roman" w:eastAsia="Times New Roman" w:hAnsi="Times New Roman"/>
          <w:color w:val="000000"/>
          <w:sz w:val="24"/>
          <w:lang w:val="sr-Cyrl-BA"/>
        </w:rPr>
      </w:pPr>
    </w:p>
    <w:p w:rsidR="00F9760D" w:rsidRPr="00D10CAE" w:rsidRDefault="00F9760D" w:rsidP="00F9760D">
      <w:pPr>
        <w:shd w:val="clear" w:color="auto" w:fill="35354F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color w:val="FFFFFF"/>
          <w:kern w:val="36"/>
          <w:sz w:val="24"/>
          <w:lang w:val="sr-Cyrl-BA"/>
        </w:rPr>
      </w:pPr>
      <w:r w:rsidRPr="00D10CAE">
        <w:rPr>
          <w:rFonts w:ascii="Times New Roman" w:eastAsia="Times New Roman" w:hAnsi="Times New Roman"/>
          <w:b/>
          <w:bCs/>
          <w:color w:val="FFFFFF"/>
          <w:kern w:val="36"/>
          <w:sz w:val="24"/>
          <w:lang w:val="sr-Cyrl-BA"/>
        </w:rPr>
        <w:t xml:space="preserve">Избор изборних предмета на </w:t>
      </w:r>
      <w:r w:rsidR="00587B4C">
        <w:rPr>
          <w:rFonts w:ascii="Times New Roman" w:eastAsia="Times New Roman" w:hAnsi="Times New Roman"/>
          <w:b/>
          <w:bCs/>
          <w:color w:val="FFFFFF"/>
          <w:kern w:val="36"/>
          <w:sz w:val="24"/>
          <w:lang w:val="sr-Cyrl-BA"/>
        </w:rPr>
        <w:t>I</w:t>
      </w:r>
      <w:r w:rsidR="00587B4C">
        <w:rPr>
          <w:rFonts w:ascii="Times New Roman" w:eastAsia="Times New Roman" w:hAnsi="Times New Roman"/>
          <w:b/>
          <w:bCs/>
          <w:color w:val="FFFFFF"/>
          <w:kern w:val="36"/>
          <w:sz w:val="24"/>
          <w:lang w:val="sr-Latn-RS"/>
        </w:rPr>
        <w:t>V</w:t>
      </w:r>
      <w:r w:rsidR="007F57F4" w:rsidRPr="00D10CAE">
        <w:rPr>
          <w:rFonts w:ascii="Times New Roman" w:eastAsia="Times New Roman" w:hAnsi="Times New Roman"/>
          <w:b/>
          <w:bCs/>
          <w:color w:val="FFFFFF"/>
          <w:kern w:val="36"/>
          <w:sz w:val="24"/>
          <w:lang w:val="sr-Cyrl-BA"/>
        </w:rPr>
        <w:t xml:space="preserve"> </w:t>
      </w:r>
      <w:r w:rsidRPr="00D10CAE">
        <w:rPr>
          <w:rFonts w:ascii="Times New Roman" w:eastAsia="Times New Roman" w:hAnsi="Times New Roman"/>
          <w:b/>
          <w:bCs/>
          <w:color w:val="FFFFFF"/>
          <w:kern w:val="36"/>
          <w:sz w:val="24"/>
          <w:lang w:val="sr-Cyrl-BA"/>
        </w:rPr>
        <w:t xml:space="preserve">години студија </w:t>
      </w:r>
      <w:r w:rsidR="00FE33C6">
        <w:rPr>
          <w:rFonts w:ascii="Times New Roman" w:eastAsia="Times New Roman" w:hAnsi="Times New Roman"/>
          <w:b/>
          <w:bCs/>
          <w:color w:val="FFFFFF"/>
          <w:kern w:val="36"/>
          <w:sz w:val="24"/>
          <w:lang w:val="sr-Cyrl-BA"/>
        </w:rPr>
        <w:t>у академској 202</w:t>
      </w:r>
      <w:r w:rsidR="00B31625">
        <w:rPr>
          <w:rFonts w:ascii="Times New Roman" w:eastAsia="Times New Roman" w:hAnsi="Times New Roman"/>
          <w:b/>
          <w:bCs/>
          <w:color w:val="FFFFFF"/>
          <w:kern w:val="36"/>
          <w:sz w:val="24"/>
          <w:lang w:val="sr-Latn-RS"/>
        </w:rPr>
        <w:t>6</w:t>
      </w:r>
      <w:r w:rsidR="008E74EE" w:rsidRPr="00D10CAE">
        <w:rPr>
          <w:rFonts w:ascii="Times New Roman" w:eastAsia="Times New Roman" w:hAnsi="Times New Roman"/>
          <w:b/>
          <w:bCs/>
          <w:color w:val="FFFFFF"/>
          <w:kern w:val="36"/>
          <w:sz w:val="24"/>
          <w:lang w:val="sr-Cyrl-BA"/>
        </w:rPr>
        <w:t>/20</w:t>
      </w:r>
      <w:r w:rsidR="00B31625">
        <w:rPr>
          <w:rFonts w:ascii="Times New Roman" w:eastAsia="Times New Roman" w:hAnsi="Times New Roman"/>
          <w:b/>
          <w:bCs/>
          <w:color w:val="FFFFFF"/>
          <w:kern w:val="36"/>
          <w:sz w:val="24"/>
          <w:lang w:val="sr-Cyrl-BA"/>
        </w:rPr>
        <w:t>27</w:t>
      </w:r>
      <w:r w:rsidRPr="00D10CAE">
        <w:rPr>
          <w:rFonts w:ascii="Times New Roman" w:eastAsia="Times New Roman" w:hAnsi="Times New Roman"/>
          <w:b/>
          <w:bCs/>
          <w:color w:val="FFFFFF"/>
          <w:kern w:val="36"/>
          <w:sz w:val="24"/>
          <w:lang w:val="sr-Cyrl-BA"/>
        </w:rPr>
        <w:t xml:space="preserve">. </w:t>
      </w:r>
      <w:r w:rsidR="008E74EE" w:rsidRPr="00D10CAE">
        <w:rPr>
          <w:rFonts w:ascii="Times New Roman" w:eastAsia="Times New Roman" w:hAnsi="Times New Roman"/>
          <w:b/>
          <w:bCs/>
          <w:color w:val="FFFFFF"/>
          <w:kern w:val="36"/>
          <w:sz w:val="24"/>
          <w:lang w:val="sr-Cyrl-BA"/>
        </w:rPr>
        <w:t>г</w:t>
      </w:r>
      <w:r w:rsidRPr="00D10CAE">
        <w:rPr>
          <w:rFonts w:ascii="Times New Roman" w:eastAsia="Times New Roman" w:hAnsi="Times New Roman"/>
          <w:b/>
          <w:bCs/>
          <w:color w:val="FFFFFF"/>
          <w:kern w:val="36"/>
          <w:sz w:val="24"/>
          <w:lang w:val="sr-Cyrl-BA"/>
        </w:rPr>
        <w:t>одини</w:t>
      </w:r>
    </w:p>
    <w:p w:rsidR="008E74EE" w:rsidRPr="00D10CAE" w:rsidRDefault="008E74EE" w:rsidP="00F9760D">
      <w:pPr>
        <w:shd w:val="clear" w:color="auto" w:fill="35354F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color w:val="FFFFFF"/>
          <w:kern w:val="36"/>
          <w:sz w:val="24"/>
          <w:lang w:val="sr-Cyrl-BA"/>
        </w:rPr>
      </w:pPr>
      <w:r w:rsidRPr="00D10CAE">
        <w:rPr>
          <w:rFonts w:ascii="Times New Roman" w:eastAsia="Times New Roman" w:hAnsi="Times New Roman"/>
          <w:b/>
          <w:bCs/>
          <w:color w:val="FFFFFF"/>
          <w:kern w:val="36"/>
          <w:sz w:val="24"/>
          <w:lang w:val="sr-Cyrl-BA"/>
        </w:rPr>
        <w:t xml:space="preserve">Студијски програм: </w:t>
      </w:r>
      <w:r w:rsidR="002B3C42" w:rsidRPr="00D10CAE">
        <w:rPr>
          <w:rFonts w:ascii="Times New Roman" w:eastAsia="Times New Roman" w:hAnsi="Times New Roman"/>
          <w:b/>
          <w:bCs/>
          <w:color w:val="FFFFFF"/>
          <w:kern w:val="36"/>
          <w:sz w:val="24"/>
          <w:lang w:val="sr-Cyrl-BA"/>
        </w:rPr>
        <w:t>Пословна информатика</w:t>
      </w:r>
    </w:p>
    <w:p w:rsidR="00F9760D" w:rsidRPr="00D10CAE" w:rsidRDefault="00F9760D" w:rsidP="00F976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lang w:val="sr-Cyrl-BA"/>
        </w:rPr>
      </w:pPr>
    </w:p>
    <w:p w:rsidR="00F9760D" w:rsidRPr="00D10CAE" w:rsidRDefault="001D79C1" w:rsidP="00F976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lang w:val="sr-Cyrl-BA"/>
        </w:rPr>
      </w:pPr>
      <w:r>
        <w:rPr>
          <w:rFonts w:ascii="Times New Roman" w:eastAsia="Times New Roman" w:hAnsi="Times New Roman"/>
          <w:bCs/>
          <w:color w:val="000000"/>
          <w:lang w:val="sr-Cyrl-BA"/>
        </w:rPr>
        <w:t>Студенти који ће уписати</w:t>
      </w:r>
      <w:r w:rsidRPr="00400B4F">
        <w:rPr>
          <w:rFonts w:ascii="Times New Roman" w:eastAsia="Times New Roman" w:hAnsi="Times New Roman"/>
          <w:bCs/>
          <w:lang w:val="sr-Cyrl-BA"/>
        </w:rPr>
        <w:t xml:space="preserve"> </w:t>
      </w:r>
      <w:r>
        <w:rPr>
          <w:rFonts w:ascii="Times New Roman" w:eastAsia="Times New Roman" w:hAnsi="Times New Roman"/>
          <w:bCs/>
          <w:kern w:val="36"/>
          <w:sz w:val="24"/>
          <w:lang w:val="sr-Latn-RS"/>
        </w:rPr>
        <w:t>IV</w:t>
      </w:r>
      <w:r w:rsidRPr="00400B4F">
        <w:rPr>
          <w:rFonts w:ascii="Times New Roman" w:eastAsia="Times New Roman" w:hAnsi="Times New Roman"/>
          <w:bCs/>
          <w:lang w:val="sr-Cyrl-BA"/>
        </w:rPr>
        <w:t xml:space="preserve"> </w:t>
      </w:r>
      <w:r>
        <w:rPr>
          <w:rFonts w:ascii="Times New Roman" w:eastAsia="Times New Roman" w:hAnsi="Times New Roman"/>
          <w:bCs/>
          <w:color w:val="000000"/>
          <w:lang w:val="sr-Cyrl-BA"/>
        </w:rPr>
        <w:t>годину студија у академској 202</w:t>
      </w:r>
      <w:r>
        <w:rPr>
          <w:rFonts w:ascii="Times New Roman" w:eastAsia="Times New Roman" w:hAnsi="Times New Roman"/>
          <w:bCs/>
          <w:color w:val="000000"/>
          <w:lang w:val="sr-Latn-RS"/>
        </w:rPr>
        <w:t>6</w:t>
      </w:r>
      <w:r>
        <w:rPr>
          <w:rFonts w:ascii="Times New Roman" w:eastAsia="Times New Roman" w:hAnsi="Times New Roman"/>
          <w:bCs/>
          <w:color w:val="000000"/>
          <w:lang w:val="sr-Cyrl-BA"/>
        </w:rPr>
        <w:t xml:space="preserve">/2027. години  дужни су изабрати изборне предмете (два из зимског и два из </w:t>
      </w:r>
      <w:proofErr w:type="spellStart"/>
      <w:r>
        <w:rPr>
          <w:rFonts w:ascii="Times New Roman" w:eastAsia="Times New Roman" w:hAnsi="Times New Roman"/>
          <w:bCs/>
          <w:color w:val="000000"/>
          <w:lang w:val="sr-Cyrl-BA"/>
        </w:rPr>
        <w:t>љетног</w:t>
      </w:r>
      <w:proofErr w:type="spellEnd"/>
      <w:r>
        <w:rPr>
          <w:rFonts w:ascii="Times New Roman" w:eastAsia="Times New Roman" w:hAnsi="Times New Roman"/>
          <w:bCs/>
          <w:color w:val="000000"/>
          <w:lang w:val="sr-Cyrl-BA"/>
        </w:rPr>
        <w:t xml:space="preserve"> семестра) које ће слушати у</w:t>
      </w:r>
      <w:r>
        <w:rPr>
          <w:rFonts w:ascii="Times New Roman" w:eastAsia="Times New Roman" w:hAnsi="Times New Roman"/>
          <w:bCs/>
          <w:kern w:val="36"/>
          <w:sz w:val="24"/>
          <w:lang w:val="sr-Cyrl-BA"/>
        </w:rPr>
        <w:t xml:space="preserve"> </w:t>
      </w:r>
      <w:r>
        <w:rPr>
          <w:rFonts w:ascii="Times New Roman" w:eastAsia="Times New Roman" w:hAnsi="Times New Roman"/>
          <w:bCs/>
          <w:kern w:val="36"/>
          <w:sz w:val="24"/>
          <w:lang w:val="sr-Latn-RS"/>
        </w:rPr>
        <w:t>IV</w:t>
      </w:r>
      <w:r>
        <w:rPr>
          <w:rFonts w:ascii="Times New Roman" w:eastAsia="Times New Roman" w:hAnsi="Times New Roman"/>
          <w:bCs/>
          <w:color w:val="000000"/>
          <w:lang w:val="sr-Cyrl-RS"/>
        </w:rPr>
        <w:t xml:space="preserve"> години студија</w:t>
      </w:r>
      <w:r w:rsidR="00F9760D" w:rsidRPr="00D10CAE">
        <w:rPr>
          <w:rFonts w:ascii="Times New Roman" w:eastAsia="Times New Roman" w:hAnsi="Times New Roman"/>
          <w:bCs/>
          <w:color w:val="000000"/>
          <w:lang w:val="sr-Cyrl-BA"/>
        </w:rPr>
        <w:t>. Студенти који ће обнављати I</w:t>
      </w:r>
      <w:r w:rsidR="007F57F4" w:rsidRPr="00D10CAE">
        <w:rPr>
          <w:rFonts w:ascii="Times New Roman" w:eastAsia="Times New Roman" w:hAnsi="Times New Roman"/>
          <w:bCs/>
          <w:color w:val="000000"/>
          <w:lang w:val="sr-Cyrl-BA"/>
        </w:rPr>
        <w:t>I</w:t>
      </w:r>
      <w:r w:rsidR="00587B4C" w:rsidRPr="00D10CAE">
        <w:rPr>
          <w:rFonts w:ascii="Times New Roman" w:eastAsia="Times New Roman" w:hAnsi="Times New Roman"/>
          <w:bCs/>
          <w:color w:val="000000"/>
          <w:lang w:val="sr-Cyrl-BA"/>
        </w:rPr>
        <w:t>I</w:t>
      </w:r>
      <w:r w:rsidR="00F9760D" w:rsidRPr="00D10CAE">
        <w:rPr>
          <w:rFonts w:ascii="Times New Roman" w:eastAsia="Times New Roman" w:hAnsi="Times New Roman"/>
          <w:bCs/>
          <w:color w:val="000000"/>
          <w:lang w:val="sr-Cyrl-BA"/>
        </w:rPr>
        <w:t xml:space="preserve"> </w:t>
      </w:r>
      <w:r w:rsidR="00431F55" w:rsidRPr="00D10CAE">
        <w:rPr>
          <w:rFonts w:ascii="Times New Roman" w:eastAsia="Times New Roman" w:hAnsi="Times New Roman"/>
          <w:bCs/>
          <w:color w:val="000000"/>
          <w:lang w:val="sr-Cyrl-BA"/>
        </w:rPr>
        <w:t>годину студија први пут</w:t>
      </w:r>
      <w:r>
        <w:rPr>
          <w:rFonts w:ascii="Times New Roman" w:eastAsia="Times New Roman" w:hAnsi="Times New Roman"/>
          <w:bCs/>
          <w:color w:val="000000"/>
          <w:lang w:val="sr-Cyrl-BA"/>
        </w:rPr>
        <w:t>,</w:t>
      </w:r>
      <w:r w:rsidR="009F0CC2" w:rsidRPr="00D10CAE">
        <w:rPr>
          <w:rFonts w:ascii="Times New Roman" w:eastAsia="Times New Roman" w:hAnsi="Times New Roman"/>
          <w:bCs/>
          <w:color w:val="000000"/>
          <w:lang w:val="sr-Cyrl-BA"/>
        </w:rPr>
        <w:t xml:space="preserve"> </w:t>
      </w:r>
      <w:r>
        <w:rPr>
          <w:rFonts w:ascii="Times New Roman" w:eastAsia="Times New Roman" w:hAnsi="Times New Roman"/>
          <w:bCs/>
          <w:color w:val="000000"/>
          <w:lang w:val="sr-Cyrl-BA"/>
        </w:rPr>
        <w:t>а</w:t>
      </w:r>
      <w:r w:rsidR="00431F55" w:rsidRPr="00D10CAE">
        <w:rPr>
          <w:rFonts w:ascii="Times New Roman" w:eastAsia="Times New Roman" w:hAnsi="Times New Roman"/>
          <w:bCs/>
          <w:color w:val="000000"/>
          <w:lang w:val="sr-Cyrl-BA"/>
        </w:rPr>
        <w:t xml:space="preserve"> желе уна</w:t>
      </w:r>
      <w:r w:rsidR="00587B4C">
        <w:rPr>
          <w:rFonts w:ascii="Times New Roman" w:eastAsia="Times New Roman" w:hAnsi="Times New Roman"/>
          <w:bCs/>
          <w:color w:val="000000"/>
          <w:lang w:val="sr-Cyrl-BA"/>
        </w:rPr>
        <w:t>пријед слушати предмете из четврте</w:t>
      </w:r>
      <w:r w:rsidR="00431F55" w:rsidRPr="00D10CAE">
        <w:rPr>
          <w:rFonts w:ascii="Times New Roman" w:eastAsia="Times New Roman" w:hAnsi="Times New Roman"/>
          <w:bCs/>
          <w:color w:val="000000"/>
          <w:lang w:val="sr-Cyrl-BA"/>
        </w:rPr>
        <w:t xml:space="preserve"> године</w:t>
      </w:r>
      <w:r w:rsidR="00F9760D" w:rsidRPr="00D10CAE">
        <w:rPr>
          <w:rFonts w:ascii="Times New Roman" w:eastAsia="Times New Roman" w:hAnsi="Times New Roman"/>
          <w:bCs/>
          <w:color w:val="000000"/>
          <w:lang w:val="sr-Cyrl-BA"/>
        </w:rPr>
        <w:t xml:space="preserve">, </w:t>
      </w:r>
      <w:r w:rsidR="00431F55" w:rsidRPr="00D10CAE">
        <w:rPr>
          <w:rFonts w:ascii="Times New Roman" w:eastAsia="Times New Roman" w:hAnsi="Times New Roman"/>
          <w:bCs/>
          <w:color w:val="000000"/>
          <w:lang w:val="sr-Cyrl-BA"/>
        </w:rPr>
        <w:t xml:space="preserve">такође </w:t>
      </w:r>
      <w:r w:rsidR="002B3C42" w:rsidRPr="00D10CAE">
        <w:rPr>
          <w:rFonts w:ascii="Times New Roman" w:eastAsia="Times New Roman" w:hAnsi="Times New Roman"/>
          <w:bCs/>
          <w:color w:val="000000"/>
          <w:lang w:val="sr-Cyrl-BA"/>
        </w:rPr>
        <w:t xml:space="preserve"> могу учествовати у анкети. Попуњен</w:t>
      </w:r>
      <w:r w:rsidR="00F9760D" w:rsidRPr="00D10CAE">
        <w:rPr>
          <w:rFonts w:ascii="Times New Roman" w:eastAsia="Times New Roman" w:hAnsi="Times New Roman"/>
          <w:bCs/>
          <w:color w:val="000000"/>
          <w:lang w:val="sr-Cyrl-BA"/>
        </w:rPr>
        <w:t xml:space="preserve"> анкетни листић </w:t>
      </w:r>
      <w:r w:rsidR="002B3C42" w:rsidRPr="00D10CAE">
        <w:rPr>
          <w:rFonts w:ascii="Times New Roman" w:eastAsia="Times New Roman" w:hAnsi="Times New Roman"/>
          <w:bCs/>
          <w:color w:val="000000"/>
          <w:lang w:val="sr-Cyrl-BA"/>
        </w:rPr>
        <w:t xml:space="preserve">студенти требају </w:t>
      </w:r>
      <w:r w:rsidR="00F9760D" w:rsidRPr="00D10CAE">
        <w:rPr>
          <w:rFonts w:ascii="Times New Roman" w:eastAsia="Times New Roman" w:hAnsi="Times New Roman"/>
          <w:bCs/>
          <w:color w:val="000000"/>
          <w:lang w:val="sr-Cyrl-BA"/>
        </w:rPr>
        <w:t xml:space="preserve">предати у Студентску службу или послати на </w:t>
      </w:r>
      <w:hyperlink r:id="rId8" w:history="1">
        <w:r w:rsidR="00F9760D" w:rsidRPr="00D10CAE">
          <w:rPr>
            <w:rStyle w:val="Hyperlink"/>
            <w:rFonts w:ascii="Times New Roman" w:eastAsia="Times New Roman" w:hAnsi="Times New Roman"/>
            <w:bCs/>
            <w:lang w:val="sr-Cyrl-BA"/>
          </w:rPr>
          <w:t>studentska.sluzba@ef.unibl.org</w:t>
        </w:r>
      </w:hyperlink>
      <w:r w:rsidR="00F9760D" w:rsidRPr="00D10CAE">
        <w:rPr>
          <w:rFonts w:ascii="Times New Roman" w:eastAsia="Times New Roman" w:hAnsi="Times New Roman"/>
          <w:bCs/>
          <w:color w:val="000000"/>
          <w:lang w:val="sr-Cyrl-BA"/>
        </w:rPr>
        <w:t xml:space="preserve"> најкасније до </w:t>
      </w:r>
      <w:r>
        <w:rPr>
          <w:rFonts w:ascii="Times New Roman" w:eastAsia="Times New Roman" w:hAnsi="Times New Roman"/>
          <w:b/>
          <w:bCs/>
          <w:color w:val="000000" w:themeColor="text1"/>
          <w:lang w:val="sr-Cyrl-BA"/>
        </w:rPr>
        <w:t>04</w:t>
      </w:r>
      <w:r w:rsidR="00026E4B" w:rsidRPr="00026E4B">
        <w:rPr>
          <w:rFonts w:ascii="Times New Roman" w:eastAsia="Times New Roman" w:hAnsi="Times New Roman"/>
          <w:b/>
          <w:bCs/>
          <w:color w:val="000000" w:themeColor="text1"/>
          <w:lang w:val="sr-Cyrl-BA"/>
        </w:rPr>
        <w:t>.09</w:t>
      </w:r>
      <w:r>
        <w:rPr>
          <w:rFonts w:ascii="Times New Roman" w:eastAsia="Times New Roman" w:hAnsi="Times New Roman"/>
          <w:b/>
          <w:bCs/>
          <w:color w:val="000000" w:themeColor="text1"/>
          <w:lang w:val="sr-Cyrl-BA"/>
        </w:rPr>
        <w:t>.2026</w:t>
      </w:r>
      <w:r w:rsidR="00F9760D" w:rsidRPr="00026E4B">
        <w:rPr>
          <w:rFonts w:ascii="Times New Roman" w:eastAsia="Times New Roman" w:hAnsi="Times New Roman"/>
          <w:b/>
          <w:bCs/>
          <w:color w:val="000000" w:themeColor="text1"/>
          <w:lang w:val="sr-Cyrl-BA"/>
        </w:rPr>
        <w:t>. године.</w:t>
      </w:r>
    </w:p>
    <w:p w:rsidR="00F9760D" w:rsidRPr="00D10CAE" w:rsidRDefault="00F9760D" w:rsidP="00F976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lang w:val="sr-Cyrl-BA"/>
        </w:rPr>
      </w:pPr>
    </w:p>
    <w:p w:rsidR="00F9760D" w:rsidRPr="00D10CAE" w:rsidRDefault="00F9760D" w:rsidP="00F9760D">
      <w:pPr>
        <w:shd w:val="clear" w:color="auto" w:fill="FFFFFF"/>
        <w:spacing w:after="75" w:line="240" w:lineRule="auto"/>
        <w:rPr>
          <w:rFonts w:ascii="Times New Roman" w:eastAsia="Times New Roman" w:hAnsi="Times New Roman"/>
          <w:b/>
          <w:bCs/>
          <w:color w:val="000000"/>
          <w:lang w:val="sr-Cyrl-BA"/>
        </w:rPr>
      </w:pPr>
      <w:r w:rsidRPr="00D10CAE">
        <w:rPr>
          <w:rFonts w:ascii="Times New Roman" w:eastAsia="Times New Roman" w:hAnsi="Times New Roman"/>
          <w:b/>
          <w:bCs/>
          <w:color w:val="000000"/>
          <w:lang w:val="sr-Cyrl-BA"/>
        </w:rPr>
        <w:t>1. Име (очево име) и презиме студента</w:t>
      </w:r>
    </w:p>
    <w:p w:rsidR="009F0CC2" w:rsidRPr="00D10CAE" w:rsidRDefault="00F9760D" w:rsidP="009510B2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lang w:val="sr-Cyrl-BA"/>
        </w:rPr>
      </w:pPr>
      <w:r w:rsidRPr="00D10CAE">
        <w:rPr>
          <w:rFonts w:ascii="Times New Roman" w:eastAsia="Times New Roman" w:hAnsi="Times New Roman"/>
          <w:color w:val="000000"/>
          <w:lang w:val="sr-Cyrl-BA"/>
        </w:rPr>
        <w:object w:dxaOrig="225" w:dyaOrig="225">
          <v:shape id="_x0000_i1048" type="#_x0000_t75" style="width:198.75pt;height:18pt" o:ole="">
            <v:imagedata r:id="rId9" o:title=""/>
          </v:shape>
          <w:control r:id="rId10" w:name="DefaultOcxName" w:shapeid="_x0000_i1048"/>
        </w:object>
      </w:r>
    </w:p>
    <w:p w:rsidR="009F0CC2" w:rsidRPr="00D10CAE" w:rsidRDefault="00F9760D" w:rsidP="00F9760D">
      <w:pPr>
        <w:shd w:val="clear" w:color="auto" w:fill="FFFFFF"/>
        <w:spacing w:after="75" w:line="240" w:lineRule="auto"/>
        <w:rPr>
          <w:rFonts w:ascii="Times New Roman" w:eastAsia="Times New Roman" w:hAnsi="Times New Roman"/>
          <w:b/>
          <w:bCs/>
          <w:color w:val="000000"/>
          <w:lang w:val="sr-Cyrl-BA"/>
        </w:rPr>
      </w:pPr>
      <w:r w:rsidRPr="00D10CAE">
        <w:rPr>
          <w:rFonts w:ascii="Times New Roman" w:eastAsia="Times New Roman" w:hAnsi="Times New Roman"/>
          <w:b/>
          <w:bCs/>
          <w:color w:val="000000"/>
          <w:lang w:val="sr-Cyrl-BA"/>
        </w:rPr>
        <w:t>2. Број индекса</w:t>
      </w:r>
      <w:r w:rsidRPr="00D10CAE">
        <w:rPr>
          <w:rFonts w:ascii="Times New Roman" w:eastAsia="Times New Roman" w:hAnsi="Times New Roman"/>
          <w:b/>
          <w:bCs/>
          <w:color w:val="000000"/>
          <w:lang w:val="sr-Cyrl-BA"/>
        </w:rPr>
        <w:tab/>
      </w:r>
      <w:r w:rsidRPr="00D10CAE">
        <w:rPr>
          <w:rFonts w:ascii="Times New Roman" w:eastAsia="Times New Roman" w:hAnsi="Times New Roman"/>
          <w:b/>
          <w:bCs/>
          <w:color w:val="000000"/>
          <w:lang w:val="sr-Cyrl-BA"/>
        </w:rPr>
        <w:tab/>
      </w:r>
      <w:r w:rsidRPr="00D10CAE">
        <w:rPr>
          <w:rFonts w:ascii="Times New Roman" w:eastAsia="Times New Roman" w:hAnsi="Times New Roman"/>
          <w:b/>
          <w:bCs/>
          <w:color w:val="000000"/>
          <w:lang w:val="sr-Cyrl-BA"/>
        </w:rPr>
        <w:tab/>
      </w:r>
      <w:r w:rsidR="00441973" w:rsidRPr="00D10CAE">
        <w:rPr>
          <w:rFonts w:ascii="Times New Roman" w:eastAsia="Times New Roman" w:hAnsi="Times New Roman"/>
          <w:b/>
          <w:bCs/>
          <w:color w:val="000000"/>
          <w:lang w:val="sr-Cyrl-BA"/>
        </w:rPr>
        <w:t xml:space="preserve">    </w:t>
      </w:r>
    </w:p>
    <w:p w:rsidR="009F0CC2" w:rsidRPr="00D10CAE" w:rsidRDefault="00F9760D" w:rsidP="00F9760D">
      <w:pPr>
        <w:shd w:val="clear" w:color="auto" w:fill="FFFFFF"/>
        <w:spacing w:after="75" w:line="240" w:lineRule="auto"/>
        <w:rPr>
          <w:rFonts w:ascii="Times New Roman" w:eastAsia="Times New Roman" w:hAnsi="Times New Roman"/>
          <w:color w:val="000000"/>
          <w:lang w:val="sr-Cyrl-BA"/>
        </w:rPr>
      </w:pPr>
      <w:r w:rsidRPr="00D10CAE">
        <w:rPr>
          <w:rFonts w:ascii="Times New Roman" w:eastAsia="Times New Roman" w:hAnsi="Times New Roman"/>
          <w:color w:val="000000"/>
          <w:lang w:val="sr-Cyrl-BA"/>
        </w:rPr>
        <w:object w:dxaOrig="225" w:dyaOrig="225">
          <v:shape id="_x0000_i1051" type="#_x0000_t75" style="width:198.75pt;height:18pt" o:ole="">
            <v:imagedata r:id="rId9" o:title=""/>
          </v:shape>
          <w:control r:id="rId11" w:name="DefaultOcxName30" w:shapeid="_x0000_i1051"/>
        </w:object>
      </w:r>
      <w:r w:rsidRPr="00D10CAE">
        <w:rPr>
          <w:rFonts w:ascii="Times New Roman" w:eastAsia="Times New Roman" w:hAnsi="Times New Roman"/>
          <w:color w:val="000000"/>
          <w:lang w:val="sr-Cyrl-BA"/>
        </w:rPr>
        <w:t xml:space="preserve"> </w:t>
      </w:r>
    </w:p>
    <w:p w:rsidR="00B31625" w:rsidRDefault="00B31625" w:rsidP="00B0768A">
      <w:pPr>
        <w:shd w:val="clear" w:color="auto" w:fill="FFFFFF"/>
        <w:spacing w:line="240" w:lineRule="auto"/>
        <w:rPr>
          <w:rFonts w:ascii="Times New Roman" w:eastAsia="Times New Roman" w:hAnsi="Times New Roman"/>
          <w:b/>
          <w:bCs/>
          <w:color w:val="000000" w:themeColor="text1"/>
          <w:lang w:val="sr-Cyrl-BA"/>
        </w:rPr>
      </w:pPr>
    </w:p>
    <w:p w:rsidR="00B0768A" w:rsidRDefault="00026E4B" w:rsidP="00B0768A">
      <w:pPr>
        <w:shd w:val="clear" w:color="auto" w:fill="FFFFFF"/>
        <w:spacing w:line="240" w:lineRule="auto"/>
        <w:rPr>
          <w:rFonts w:ascii="Times New Roman" w:eastAsia="Times New Roman" w:hAnsi="Times New Roman"/>
          <w:b/>
          <w:bCs/>
          <w:color w:val="000000" w:themeColor="text1"/>
          <w:lang w:val="sr-Cyrl-BA"/>
        </w:rPr>
      </w:pPr>
      <w:r>
        <w:rPr>
          <w:rFonts w:ascii="Times New Roman" w:eastAsia="Times New Roman" w:hAnsi="Times New Roman"/>
          <w:b/>
          <w:bCs/>
          <w:color w:val="000000" w:themeColor="text1"/>
          <w:lang w:val="sr-Cyrl-BA"/>
        </w:rPr>
        <w:t>3</w:t>
      </w:r>
      <w:r w:rsidR="001D79C1">
        <w:rPr>
          <w:rFonts w:ascii="Times New Roman" w:eastAsia="Times New Roman" w:hAnsi="Times New Roman"/>
          <w:b/>
          <w:bCs/>
          <w:color w:val="000000" w:themeColor="text1"/>
          <w:lang w:val="sr-Cyrl-BA"/>
        </w:rPr>
        <w:t>. У зимском семестру као изборне бирам сљедеће</w:t>
      </w:r>
      <w:r w:rsidR="00F9760D" w:rsidRPr="00D10CAE">
        <w:rPr>
          <w:rFonts w:ascii="Times New Roman" w:eastAsia="Times New Roman" w:hAnsi="Times New Roman"/>
          <w:b/>
          <w:bCs/>
          <w:color w:val="000000" w:themeColor="text1"/>
          <w:lang w:val="sr-Cyrl-BA"/>
        </w:rPr>
        <w:t xml:space="preserve"> предмет</w:t>
      </w:r>
      <w:r w:rsidR="003D1E4F">
        <w:rPr>
          <w:rFonts w:ascii="Times New Roman" w:eastAsia="Times New Roman" w:hAnsi="Times New Roman"/>
          <w:b/>
          <w:bCs/>
          <w:color w:val="000000" w:themeColor="text1"/>
          <w:lang w:val="sr-Latn-RS"/>
        </w:rPr>
        <w:t>е</w:t>
      </w:r>
      <w:bookmarkStart w:id="0" w:name="_GoBack"/>
      <w:bookmarkEnd w:id="0"/>
      <w:r w:rsidR="00F9760D" w:rsidRPr="00D10CAE">
        <w:rPr>
          <w:rFonts w:ascii="Times New Roman" w:eastAsia="Times New Roman" w:hAnsi="Times New Roman"/>
          <w:b/>
          <w:bCs/>
          <w:color w:val="000000" w:themeColor="text1"/>
          <w:lang w:val="sr-Cyrl-BA"/>
        </w:rPr>
        <w:t>:</w:t>
      </w:r>
    </w:p>
    <w:p w:rsidR="001D79C1" w:rsidRPr="00D10CAE" w:rsidRDefault="001D79C1" w:rsidP="00B0768A">
      <w:pPr>
        <w:shd w:val="clear" w:color="auto" w:fill="FFFFFF"/>
        <w:spacing w:line="240" w:lineRule="auto"/>
        <w:rPr>
          <w:rFonts w:ascii="Times New Roman" w:eastAsia="Times New Roman" w:hAnsi="Times New Roman"/>
          <w:b/>
          <w:bCs/>
          <w:color w:val="000000" w:themeColor="text1"/>
          <w:lang w:val="sr-Cyrl-BA"/>
        </w:rPr>
      </w:pPr>
      <w:proofErr w:type="spellStart"/>
      <w:r>
        <w:rPr>
          <w:rFonts w:ascii="Times New Roman" w:eastAsia="Times New Roman" w:hAnsi="Times New Roman"/>
          <w:b/>
          <w:bCs/>
          <w:color w:val="000000" w:themeColor="text1"/>
          <w:lang w:val="sr-Cyrl-BA"/>
        </w:rPr>
        <w:t>Изброни</w:t>
      </w:r>
      <w:proofErr w:type="spellEnd"/>
      <w:r>
        <w:rPr>
          <w:rFonts w:ascii="Times New Roman" w:eastAsia="Times New Roman" w:hAnsi="Times New Roman"/>
          <w:b/>
          <w:bCs/>
          <w:color w:val="000000" w:themeColor="text1"/>
          <w:lang w:val="sr-Cyrl-BA"/>
        </w:rPr>
        <w:t xml:space="preserve"> п</w:t>
      </w:r>
      <w:r w:rsidR="003D1E4F">
        <w:rPr>
          <w:rFonts w:ascii="Times New Roman" w:eastAsia="Times New Roman" w:hAnsi="Times New Roman"/>
          <w:b/>
          <w:bCs/>
          <w:color w:val="000000" w:themeColor="text1"/>
          <w:lang w:val="sr-Latn-RS"/>
        </w:rPr>
        <w:t>р</w:t>
      </w:r>
      <w:proofErr w:type="spellStart"/>
      <w:r>
        <w:rPr>
          <w:rFonts w:ascii="Times New Roman" w:eastAsia="Times New Roman" w:hAnsi="Times New Roman"/>
          <w:b/>
          <w:bCs/>
          <w:color w:val="000000" w:themeColor="text1"/>
          <w:lang w:val="sr-Cyrl-BA"/>
        </w:rPr>
        <w:t>едмет</w:t>
      </w:r>
      <w:proofErr w:type="spellEnd"/>
      <w:r>
        <w:rPr>
          <w:rFonts w:ascii="Times New Roman" w:eastAsia="Times New Roman" w:hAnsi="Times New Roman"/>
          <w:b/>
          <w:bCs/>
          <w:color w:val="000000" w:themeColor="text1"/>
          <w:lang w:val="sr-Cyrl-BA"/>
        </w:rPr>
        <w:t xml:space="preserve"> 4: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81"/>
      </w:tblGrid>
      <w:tr w:rsidR="009F0CC2" w:rsidRPr="00D10CAE" w:rsidTr="001D79C1">
        <w:trPr>
          <w:trHeight w:val="1522"/>
          <w:tblCellSpacing w:w="0" w:type="dxa"/>
        </w:trPr>
        <w:tc>
          <w:tcPr>
            <w:tcW w:w="9781" w:type="dxa"/>
            <w:hideMark/>
          </w:tcPr>
          <w:p w:rsidR="00CE6A82" w:rsidRPr="00456F50" w:rsidRDefault="00CE6A82" w:rsidP="00CE6A8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lang w:val="sr-Cyrl-BA"/>
              </w:rPr>
            </w:pPr>
            <w:r w:rsidRPr="00456F50">
              <w:rPr>
                <w:rFonts w:ascii="Times New Roman" w:eastAsia="Times New Roman" w:hAnsi="Times New Roman"/>
                <w:b/>
                <w:color w:val="000000" w:themeColor="text1"/>
                <w:position w:val="-12"/>
                <w:lang w:val="sr-Cyrl-BA"/>
              </w:rPr>
              <w:object w:dxaOrig="225" w:dyaOrig="225">
                <v:shape id="_x0000_i1053" type="#_x0000_t75" style="width:20.25pt;height:18pt" o:ole="">
                  <v:imagedata r:id="rId12" o:title=""/>
                </v:shape>
                <w:control r:id="rId13" w:name="DefaultOcxName152" w:shapeid="_x0000_i1053"/>
              </w:object>
            </w:r>
            <w:r w:rsidR="001D79C1">
              <w:rPr>
                <w:rFonts w:ascii="Times New Roman" w:hAnsi="Times New Roman"/>
                <w:color w:val="000000" w:themeColor="text1"/>
                <w:lang w:val="sr-Cyrl-BA"/>
              </w:rPr>
              <w:t>Стратегијски менаџмент</w:t>
            </w:r>
          </w:p>
          <w:p w:rsidR="00C85814" w:rsidRDefault="00CE6A82" w:rsidP="00B0768A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val="sr-Cyrl-BA"/>
              </w:rPr>
            </w:pPr>
            <w:r w:rsidRPr="00456F50">
              <w:rPr>
                <w:rFonts w:ascii="Times New Roman" w:eastAsia="Times New Roman" w:hAnsi="Times New Roman"/>
                <w:b/>
                <w:color w:val="000000" w:themeColor="text1"/>
                <w:position w:val="-12"/>
                <w:lang w:val="sr-Cyrl-BA"/>
              </w:rPr>
              <w:object w:dxaOrig="225" w:dyaOrig="225">
                <v:shape id="_x0000_i1056" type="#_x0000_t75" style="width:20.25pt;height:18pt" o:ole="">
                  <v:imagedata r:id="rId12" o:title=""/>
                </v:shape>
                <w:control r:id="rId14" w:name="DefaultOcxName1512" w:shapeid="_x0000_i1056"/>
              </w:object>
            </w:r>
            <w:r w:rsidRPr="00456F50">
              <w:rPr>
                <w:rFonts w:ascii="Times New Roman" w:eastAsia="Times New Roman" w:hAnsi="Times New Roman"/>
                <w:b/>
                <w:noProof/>
                <w:color w:val="000000" w:themeColor="text1"/>
              </w:rPr>
              <w:drawing>
                <wp:inline distT="0" distB="0" distL="0" distR="0" wp14:anchorId="11DF9439" wp14:editId="4945FFA3">
                  <wp:extent cx="9525" cy="9525"/>
                  <wp:effectExtent l="0" t="0" r="0" b="0"/>
                  <wp:docPr id="8" name="Picture 16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1D79C1">
              <w:rPr>
                <w:rFonts w:ascii="Times New Roman" w:hAnsi="Times New Roman"/>
                <w:color w:val="000000" w:themeColor="text1"/>
                <w:lang w:val="sr-Cyrl-BA"/>
              </w:rPr>
              <w:t>Организација пословних система</w:t>
            </w:r>
          </w:p>
          <w:p w:rsidR="001D79C1" w:rsidRDefault="001D79C1" w:rsidP="00B0768A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val="sr-Cyrl-BA"/>
              </w:rPr>
            </w:pPr>
          </w:p>
          <w:p w:rsidR="001D79C1" w:rsidRPr="001D79C1" w:rsidRDefault="001D79C1" w:rsidP="00B0768A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lang w:val="sr-Cyrl-BA"/>
              </w:rPr>
            </w:pPr>
            <w:r w:rsidRPr="001D79C1">
              <w:rPr>
                <w:rFonts w:ascii="Times New Roman" w:hAnsi="Times New Roman"/>
                <w:b/>
                <w:color w:val="000000" w:themeColor="text1"/>
                <w:lang w:val="sr-Cyrl-BA"/>
              </w:rPr>
              <w:t>Изборни предмет 5:</w:t>
            </w:r>
          </w:p>
          <w:p w:rsidR="007F57F4" w:rsidRDefault="007F57F4" w:rsidP="007F57F4">
            <w:pPr>
              <w:spacing w:after="0" w:line="240" w:lineRule="auto"/>
              <w:rPr>
                <w:rFonts w:ascii="Times New Roman" w:hAnsi="Times New Roman"/>
                <w:b/>
                <w:lang w:val="sr-Cyrl-BA"/>
              </w:rPr>
            </w:pPr>
          </w:p>
          <w:p w:rsidR="001D79C1" w:rsidRPr="00456F50" w:rsidRDefault="001D79C1" w:rsidP="001D79C1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lang w:val="sr-Cyrl-BA"/>
              </w:rPr>
            </w:pPr>
            <w:r w:rsidRPr="00456F50">
              <w:rPr>
                <w:rFonts w:ascii="Times New Roman" w:eastAsia="Times New Roman" w:hAnsi="Times New Roman"/>
                <w:b/>
                <w:color w:val="000000" w:themeColor="text1"/>
                <w:position w:val="-12"/>
                <w:lang w:val="sr-Cyrl-BA"/>
              </w:rPr>
              <w:object w:dxaOrig="225" w:dyaOrig="225">
                <v:shape id="_x0000_i1059" type="#_x0000_t75" style="width:20.25pt;height:18pt" o:ole="">
                  <v:imagedata r:id="rId12" o:title=""/>
                </v:shape>
                <w:control r:id="rId16" w:name="DefaultOcxName1521" w:shapeid="_x0000_i1059"/>
              </w:object>
            </w:r>
            <w:r>
              <w:rPr>
                <w:rFonts w:ascii="Times New Roman" w:hAnsi="Times New Roman"/>
                <w:color w:val="000000" w:themeColor="text1"/>
                <w:lang w:val="sr-Cyrl-BA"/>
              </w:rPr>
              <w:t>Менаџмент пројеката</w:t>
            </w:r>
          </w:p>
          <w:p w:rsidR="001D79C1" w:rsidRPr="00456F50" w:rsidRDefault="001D79C1" w:rsidP="001D79C1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val="sr-Cyrl-BA"/>
              </w:rPr>
            </w:pPr>
            <w:r w:rsidRPr="00456F50">
              <w:rPr>
                <w:rFonts w:ascii="Times New Roman" w:eastAsia="Times New Roman" w:hAnsi="Times New Roman"/>
                <w:b/>
                <w:color w:val="000000" w:themeColor="text1"/>
                <w:position w:val="-12"/>
                <w:lang w:val="sr-Cyrl-BA"/>
              </w:rPr>
              <w:object w:dxaOrig="225" w:dyaOrig="225">
                <v:shape id="_x0000_i1062" type="#_x0000_t75" style="width:20.25pt;height:18pt" o:ole="">
                  <v:imagedata r:id="rId12" o:title=""/>
                </v:shape>
                <w:control r:id="rId17" w:name="DefaultOcxName15121" w:shapeid="_x0000_i1062"/>
              </w:object>
            </w:r>
            <w:r w:rsidRPr="00456F50">
              <w:rPr>
                <w:rFonts w:ascii="Times New Roman" w:eastAsia="Times New Roman" w:hAnsi="Times New Roman"/>
                <w:b/>
                <w:noProof/>
                <w:color w:val="000000" w:themeColor="text1"/>
              </w:rPr>
              <w:drawing>
                <wp:inline distT="0" distB="0" distL="0" distR="0" wp14:anchorId="5DAD02AF" wp14:editId="514CCF83">
                  <wp:extent cx="9525" cy="9525"/>
                  <wp:effectExtent l="0" t="0" r="0" b="0"/>
                  <wp:docPr id="3" name="Picture 16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color w:val="000000" w:themeColor="text1"/>
                <w:lang w:val="sr-Cyrl-BA"/>
              </w:rPr>
              <w:t>Пројектни менаџмент у информационим технологијама</w:t>
            </w:r>
          </w:p>
          <w:p w:rsidR="001D79C1" w:rsidRPr="00D10CAE" w:rsidRDefault="001D79C1" w:rsidP="007F57F4">
            <w:pPr>
              <w:spacing w:after="0" w:line="240" w:lineRule="auto"/>
              <w:rPr>
                <w:rFonts w:ascii="Times New Roman" w:hAnsi="Times New Roman"/>
                <w:b/>
                <w:lang w:val="sr-Cyrl-BA"/>
              </w:rPr>
            </w:pPr>
          </w:p>
          <w:tbl>
            <w:tblPr>
              <w:tblW w:w="9781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781"/>
            </w:tblGrid>
            <w:tr w:rsidR="007F57F4" w:rsidRPr="00D10CAE" w:rsidTr="00FD5097">
              <w:trPr>
                <w:trHeight w:val="1522"/>
                <w:tblCellSpacing w:w="0" w:type="dxa"/>
              </w:trPr>
              <w:tc>
                <w:tcPr>
                  <w:tcW w:w="9781" w:type="dxa"/>
                  <w:hideMark/>
                </w:tcPr>
                <w:p w:rsidR="001D79C1" w:rsidRDefault="001D79C1" w:rsidP="001D79C1">
                  <w:pPr>
                    <w:shd w:val="clear" w:color="auto" w:fill="FFFFFF"/>
                    <w:spacing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 w:themeColor="text1"/>
                      <w:lang w:val="sr-Cyrl-BA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color w:val="000000" w:themeColor="text1"/>
                      <w:lang w:val="sr-Cyrl-BA"/>
                    </w:rPr>
                    <w:t xml:space="preserve">4. У </w:t>
                  </w:r>
                  <w:proofErr w:type="spellStart"/>
                  <w:r>
                    <w:rPr>
                      <w:rFonts w:ascii="Times New Roman" w:eastAsia="Times New Roman" w:hAnsi="Times New Roman"/>
                      <w:b/>
                      <w:bCs/>
                      <w:color w:val="000000" w:themeColor="text1"/>
                      <w:lang w:val="sr-Cyrl-BA"/>
                    </w:rPr>
                    <w:t>љетном</w:t>
                  </w:r>
                  <w:proofErr w:type="spellEnd"/>
                  <w:r w:rsidR="00B31625">
                    <w:rPr>
                      <w:rFonts w:ascii="Times New Roman" w:eastAsia="Times New Roman" w:hAnsi="Times New Roman"/>
                      <w:b/>
                      <w:bCs/>
                      <w:color w:val="000000" w:themeColor="text1"/>
                      <w:lang w:val="sr-Cyrl-BA"/>
                    </w:rPr>
                    <w:t xml:space="preserve"> семестру као изборне бирам сљедеће</w:t>
                  </w:r>
                  <w:r w:rsidRPr="00D10CAE">
                    <w:rPr>
                      <w:rFonts w:ascii="Times New Roman" w:eastAsia="Times New Roman" w:hAnsi="Times New Roman"/>
                      <w:b/>
                      <w:bCs/>
                      <w:color w:val="000000" w:themeColor="text1"/>
                      <w:lang w:val="sr-Cyrl-BA"/>
                    </w:rPr>
                    <w:t xml:space="preserve"> предмет</w:t>
                  </w:r>
                  <w:r w:rsidR="00B31625">
                    <w:rPr>
                      <w:rFonts w:ascii="Times New Roman" w:eastAsia="Times New Roman" w:hAnsi="Times New Roman"/>
                      <w:b/>
                      <w:bCs/>
                      <w:color w:val="000000" w:themeColor="text1"/>
                      <w:lang w:val="sr-Cyrl-BA"/>
                    </w:rPr>
                    <w:t>е</w:t>
                  </w:r>
                  <w:r w:rsidRPr="00D10CAE">
                    <w:rPr>
                      <w:rFonts w:ascii="Times New Roman" w:eastAsia="Times New Roman" w:hAnsi="Times New Roman"/>
                      <w:b/>
                      <w:bCs/>
                      <w:color w:val="000000" w:themeColor="text1"/>
                      <w:lang w:val="sr-Cyrl-BA"/>
                    </w:rPr>
                    <w:t>:</w:t>
                  </w:r>
                </w:p>
                <w:p w:rsidR="00B31625" w:rsidRPr="00D10CAE" w:rsidRDefault="00B31625" w:rsidP="001D79C1">
                  <w:pPr>
                    <w:shd w:val="clear" w:color="auto" w:fill="FFFFFF"/>
                    <w:spacing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 w:themeColor="text1"/>
                      <w:lang w:val="sr-Cyrl-BA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color w:val="000000" w:themeColor="text1"/>
                      <w:lang w:val="sr-Cyrl-BA"/>
                    </w:rPr>
                    <w:t>Изборни предмет 6:</w:t>
                  </w:r>
                </w:p>
                <w:p w:rsidR="001D79C1" w:rsidRPr="00456F50" w:rsidRDefault="001D79C1" w:rsidP="001D79C1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 w:themeColor="text1"/>
                      <w:lang w:val="sr-Cyrl-BA"/>
                    </w:rPr>
                  </w:pPr>
                  <w:r w:rsidRPr="00456F50">
                    <w:rPr>
                      <w:rFonts w:ascii="Times New Roman" w:eastAsia="Times New Roman" w:hAnsi="Times New Roman"/>
                      <w:b/>
                      <w:color w:val="000000" w:themeColor="text1"/>
                      <w:position w:val="-12"/>
                      <w:lang w:val="sr-Cyrl-BA"/>
                    </w:rPr>
                    <w:object w:dxaOrig="225" w:dyaOrig="225">
                      <v:shape id="_x0000_i1065" type="#_x0000_t75" style="width:20.25pt;height:18pt" o:ole="">
                        <v:imagedata r:id="rId12" o:title=""/>
                      </v:shape>
                      <w:control r:id="rId18" w:name="DefaultOcxName1522" w:shapeid="_x0000_i1065"/>
                    </w:object>
                  </w:r>
                  <w:r>
                    <w:rPr>
                      <w:rFonts w:ascii="Times New Roman" w:hAnsi="Times New Roman"/>
                      <w:color w:val="000000" w:themeColor="text1"/>
                      <w:lang w:val="sr-Cyrl-BA"/>
                    </w:rPr>
                    <w:t>Дигитални маркетинг</w:t>
                  </w:r>
                </w:p>
                <w:p w:rsidR="001D79C1" w:rsidRPr="00456F50" w:rsidRDefault="001D79C1" w:rsidP="001D79C1">
                  <w:pPr>
                    <w:spacing w:after="0" w:line="240" w:lineRule="auto"/>
                    <w:rPr>
                      <w:rFonts w:ascii="Times New Roman" w:hAnsi="Times New Roman"/>
                      <w:color w:val="000000" w:themeColor="text1"/>
                      <w:lang w:val="sr-Cyrl-BA"/>
                    </w:rPr>
                  </w:pPr>
                  <w:r w:rsidRPr="00456F50">
                    <w:rPr>
                      <w:rFonts w:ascii="Times New Roman" w:eastAsia="Times New Roman" w:hAnsi="Times New Roman"/>
                      <w:b/>
                      <w:color w:val="000000" w:themeColor="text1"/>
                      <w:position w:val="-12"/>
                      <w:lang w:val="sr-Cyrl-BA"/>
                    </w:rPr>
                    <w:object w:dxaOrig="225" w:dyaOrig="225">
                      <v:shape id="_x0000_i1068" type="#_x0000_t75" style="width:20.25pt;height:18pt" o:ole="">
                        <v:imagedata r:id="rId12" o:title=""/>
                      </v:shape>
                      <w:control r:id="rId19" w:name="DefaultOcxName15122" w:shapeid="_x0000_i1068"/>
                    </w:object>
                  </w:r>
                  <w:r w:rsidRPr="00456F50">
                    <w:rPr>
                      <w:rFonts w:ascii="Times New Roman" w:eastAsia="Times New Roman" w:hAnsi="Times New Roman"/>
                      <w:b/>
                      <w:noProof/>
                      <w:color w:val="000000" w:themeColor="text1"/>
                    </w:rPr>
                    <w:drawing>
                      <wp:inline distT="0" distB="0" distL="0" distR="0" wp14:anchorId="5DAD02AF" wp14:editId="514CCF83">
                        <wp:extent cx="9525" cy="9525"/>
                        <wp:effectExtent l="0" t="0" r="0" b="0"/>
                        <wp:docPr id="5" name="Picture 16" descr="http://www.surveymonkey.com/i/t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6" descr="http://www.surveymonkey.com/i/t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25" cy="95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Times New Roman" w:hAnsi="Times New Roman"/>
                      <w:color w:val="000000" w:themeColor="text1"/>
                      <w:lang w:val="sr-Cyrl-BA"/>
                    </w:rPr>
                    <w:t>Истраживање и управљање маркетингом</w:t>
                  </w:r>
                </w:p>
                <w:p w:rsidR="007F57F4" w:rsidRDefault="007F57F4" w:rsidP="007F57F4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 w:themeColor="text1"/>
                      <w:lang w:val="sr-Cyrl-BA"/>
                    </w:rPr>
                  </w:pPr>
                </w:p>
                <w:p w:rsidR="001D79C1" w:rsidRPr="00B31625" w:rsidRDefault="00B31625" w:rsidP="007F57F4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 w:themeColor="text1"/>
                      <w:lang w:val="sr-Cyrl-BA"/>
                    </w:rPr>
                  </w:pPr>
                  <w:r w:rsidRPr="00B31625">
                    <w:rPr>
                      <w:rFonts w:ascii="Times New Roman" w:eastAsia="Times New Roman" w:hAnsi="Times New Roman"/>
                      <w:b/>
                      <w:color w:val="000000" w:themeColor="text1"/>
                      <w:lang w:val="sr-Cyrl-BA"/>
                    </w:rPr>
                    <w:t>Изборни предмет 7:</w:t>
                  </w:r>
                </w:p>
              </w:tc>
            </w:tr>
          </w:tbl>
          <w:p w:rsidR="00431F55" w:rsidRPr="00D10CAE" w:rsidRDefault="00431F55" w:rsidP="00B0768A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val="sr-Cyrl-BA"/>
              </w:rPr>
            </w:pPr>
          </w:p>
        </w:tc>
      </w:tr>
    </w:tbl>
    <w:p w:rsidR="001D79C1" w:rsidRPr="00456F50" w:rsidRDefault="001D79C1" w:rsidP="001D79C1">
      <w:pPr>
        <w:spacing w:after="0" w:line="240" w:lineRule="auto"/>
        <w:rPr>
          <w:rFonts w:ascii="Times New Roman" w:eastAsia="Times New Roman" w:hAnsi="Times New Roman"/>
          <w:b/>
          <w:color w:val="000000" w:themeColor="text1"/>
          <w:lang w:val="sr-Cyrl-BA"/>
        </w:rPr>
      </w:pPr>
      <w:r w:rsidRPr="00456F50">
        <w:rPr>
          <w:rFonts w:ascii="Times New Roman" w:eastAsia="Times New Roman" w:hAnsi="Times New Roman"/>
          <w:b/>
          <w:color w:val="000000" w:themeColor="text1"/>
          <w:position w:val="-12"/>
          <w:lang w:val="sr-Cyrl-BA"/>
        </w:rPr>
        <w:object w:dxaOrig="225" w:dyaOrig="225">
          <v:shape id="_x0000_i1071" type="#_x0000_t75" style="width:20.25pt;height:18pt" o:ole="">
            <v:imagedata r:id="rId12" o:title=""/>
          </v:shape>
          <w:control r:id="rId20" w:name="DefaultOcxName1523" w:shapeid="_x0000_i1071"/>
        </w:object>
      </w:r>
      <w:r w:rsidR="00B31625">
        <w:rPr>
          <w:rFonts w:ascii="Times New Roman" w:hAnsi="Times New Roman"/>
          <w:color w:val="000000" w:themeColor="text1"/>
          <w:lang w:val="sr-Cyrl-BA"/>
        </w:rPr>
        <w:t>Системи управљања односима са купцима</w:t>
      </w:r>
    </w:p>
    <w:p w:rsidR="001D79C1" w:rsidRPr="00456F50" w:rsidRDefault="001D79C1" w:rsidP="001D79C1">
      <w:pPr>
        <w:spacing w:after="0" w:line="240" w:lineRule="auto"/>
        <w:rPr>
          <w:rFonts w:ascii="Times New Roman" w:hAnsi="Times New Roman"/>
          <w:color w:val="000000" w:themeColor="text1"/>
          <w:lang w:val="sr-Cyrl-BA"/>
        </w:rPr>
      </w:pPr>
      <w:r w:rsidRPr="00456F50">
        <w:rPr>
          <w:rFonts w:ascii="Times New Roman" w:eastAsia="Times New Roman" w:hAnsi="Times New Roman"/>
          <w:b/>
          <w:color w:val="000000" w:themeColor="text1"/>
          <w:position w:val="-12"/>
          <w:lang w:val="sr-Cyrl-BA"/>
        </w:rPr>
        <w:object w:dxaOrig="225" w:dyaOrig="225">
          <v:shape id="_x0000_i1074" type="#_x0000_t75" style="width:20.25pt;height:18pt" o:ole="">
            <v:imagedata r:id="rId12" o:title=""/>
          </v:shape>
          <w:control r:id="rId21" w:name="DefaultOcxName15123" w:shapeid="_x0000_i1074"/>
        </w:object>
      </w:r>
      <w:r w:rsidRPr="00456F50">
        <w:rPr>
          <w:rFonts w:ascii="Times New Roman" w:eastAsia="Times New Roman" w:hAnsi="Times New Roman"/>
          <w:b/>
          <w:noProof/>
          <w:color w:val="000000" w:themeColor="text1"/>
        </w:rPr>
        <w:drawing>
          <wp:inline distT="0" distB="0" distL="0" distR="0" wp14:anchorId="5DAD02AF" wp14:editId="514CCF83">
            <wp:extent cx="9525" cy="9525"/>
            <wp:effectExtent l="0" t="0" r="0" b="0"/>
            <wp:docPr id="7" name="Picture 16" descr="http://www.surveymonkey.com/i/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www.surveymonkey.com/i/t.gif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1625">
        <w:rPr>
          <w:rFonts w:ascii="Times New Roman" w:hAnsi="Times New Roman"/>
          <w:color w:val="000000" w:themeColor="text1"/>
          <w:lang w:val="sr-Cyrl-BA"/>
        </w:rPr>
        <w:t>Пословна аналитика</w:t>
      </w:r>
    </w:p>
    <w:p w:rsidR="003D1E4F" w:rsidRDefault="003D1E4F" w:rsidP="003D1E4F">
      <w:pPr>
        <w:pStyle w:val="MDtekst"/>
        <w:spacing w:line="240" w:lineRule="auto"/>
        <w:rPr>
          <w:b/>
          <w:bCs/>
          <w:color w:val="000000"/>
          <w:lang w:val="sr-Cyrl-BA"/>
        </w:rPr>
      </w:pPr>
    </w:p>
    <w:p w:rsidR="003D1E4F" w:rsidRPr="00D10CAE" w:rsidRDefault="003D1E4F" w:rsidP="003D1E4F">
      <w:pPr>
        <w:pStyle w:val="MDtekst"/>
        <w:spacing w:line="240" w:lineRule="auto"/>
        <w:rPr>
          <w:color w:val="000000"/>
          <w:lang w:val="sr-Cyrl-BA"/>
        </w:rPr>
      </w:pPr>
      <w:r w:rsidRPr="00D10CAE">
        <w:rPr>
          <w:b/>
          <w:bCs/>
          <w:color w:val="000000"/>
          <w:lang w:val="sr-Cyrl-BA"/>
        </w:rPr>
        <w:t>Датум анкетирања</w:t>
      </w:r>
      <w:r w:rsidRPr="00D10CAE">
        <w:rPr>
          <w:b/>
          <w:bCs/>
          <w:color w:val="000000"/>
          <w:lang w:val="sr-Cyrl-BA"/>
        </w:rPr>
        <w:tab/>
      </w:r>
      <w:r w:rsidRPr="00D10CAE">
        <w:rPr>
          <w:b/>
          <w:bCs/>
          <w:color w:val="000000"/>
          <w:lang w:val="sr-Cyrl-BA"/>
        </w:rPr>
        <w:tab/>
      </w:r>
      <w:r w:rsidRPr="00D10CAE">
        <w:rPr>
          <w:b/>
          <w:bCs/>
          <w:color w:val="000000"/>
          <w:lang w:val="sr-Cyrl-BA"/>
        </w:rPr>
        <w:tab/>
      </w:r>
      <w:r w:rsidRPr="00D10CAE">
        <w:rPr>
          <w:b/>
          <w:bCs/>
          <w:color w:val="000000"/>
          <w:lang w:val="sr-Cyrl-BA"/>
        </w:rPr>
        <w:tab/>
        <w:t xml:space="preserve">Потпис студента </w:t>
      </w:r>
    </w:p>
    <w:p w:rsidR="003D1E4F" w:rsidRPr="00D10CAE" w:rsidRDefault="003D1E4F" w:rsidP="003D1E4F">
      <w:pPr>
        <w:shd w:val="clear" w:color="auto" w:fill="FFFFFF"/>
        <w:spacing w:after="75" w:line="240" w:lineRule="auto"/>
        <w:rPr>
          <w:rFonts w:ascii="Times New Roman" w:eastAsia="Times New Roman" w:hAnsi="Times New Roman"/>
          <w:color w:val="000000"/>
          <w:lang w:val="sr-Cyrl-BA"/>
        </w:rPr>
      </w:pPr>
      <w:r w:rsidRPr="00D10CAE">
        <w:rPr>
          <w:rFonts w:ascii="Times New Roman" w:eastAsia="Times New Roman" w:hAnsi="Times New Roman"/>
          <w:color w:val="000000"/>
          <w:lang w:val="sr-Cyrl-BA"/>
        </w:rPr>
        <w:object w:dxaOrig="225" w:dyaOrig="225">
          <v:shape id="_x0000_i1081" type="#_x0000_t75" style="width:198.75pt;height:18pt" o:ole="">
            <v:imagedata r:id="rId9" o:title=""/>
          </v:shape>
          <w:control r:id="rId22" w:name="DefaultOcxName3012" w:shapeid="_x0000_i1081"/>
        </w:object>
      </w:r>
      <w:r w:rsidRPr="00D10CAE">
        <w:rPr>
          <w:rFonts w:ascii="Times New Roman" w:eastAsia="Times New Roman" w:hAnsi="Times New Roman"/>
          <w:color w:val="000000"/>
          <w:lang w:val="sr-Cyrl-BA"/>
        </w:rPr>
        <w:t xml:space="preserve"> </w:t>
      </w:r>
      <w:r w:rsidRPr="00D10CAE">
        <w:rPr>
          <w:rFonts w:ascii="Times New Roman" w:eastAsia="Times New Roman" w:hAnsi="Times New Roman"/>
          <w:color w:val="000000"/>
          <w:lang w:val="sr-Cyrl-BA"/>
        </w:rPr>
        <w:object w:dxaOrig="225" w:dyaOrig="225">
          <v:shape id="_x0000_i1080" type="#_x0000_t75" style="width:198.75pt;height:18pt" o:ole="">
            <v:imagedata r:id="rId9" o:title=""/>
          </v:shape>
          <w:control r:id="rId23" w:name="DefaultOcxName30111" w:shapeid="_x0000_i1080"/>
        </w:object>
      </w:r>
    </w:p>
    <w:p w:rsidR="00CD1779" w:rsidRPr="000916F1" w:rsidRDefault="00CD1779" w:rsidP="007F57F4"/>
    <w:sectPr w:rsidR="00CD1779" w:rsidRPr="000916F1" w:rsidSect="002C1708">
      <w:footerReference w:type="default" r:id="rId24"/>
      <w:headerReference w:type="first" r:id="rId25"/>
      <w:footerReference w:type="first" r:id="rId26"/>
      <w:pgSz w:w="11907" w:h="16839" w:code="9"/>
      <w:pgMar w:top="1418" w:right="992" w:bottom="1080" w:left="993" w:header="567" w:footer="5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79C1" w:rsidRDefault="001D79C1" w:rsidP="005E76E9">
      <w:pPr>
        <w:spacing w:after="0" w:line="240" w:lineRule="auto"/>
      </w:pPr>
      <w:r>
        <w:separator/>
      </w:r>
    </w:p>
  </w:endnote>
  <w:endnote w:type="continuationSeparator" w:id="0">
    <w:p w:rsidR="001D79C1" w:rsidRDefault="001D79C1" w:rsidP="005E76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79C1" w:rsidRDefault="001D79C1">
    <w:pPr>
      <w:pStyle w:val="Footer"/>
    </w:pPr>
  </w:p>
  <w:p w:rsidR="001D79C1" w:rsidRDefault="001D79C1" w:rsidP="00FB7E66">
    <w:pPr>
      <w:pStyle w:val="Footer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79C1" w:rsidRDefault="001D79C1" w:rsidP="002C1708">
    <w:pPr>
      <w:pStyle w:val="Footer"/>
      <w:tabs>
        <w:tab w:val="clear" w:pos="9360"/>
        <w:tab w:val="right" w:pos="9923"/>
      </w:tabs>
      <w:ind w:right="30"/>
      <w:jc w:val="center"/>
    </w:pPr>
    <w:r>
      <w:rPr>
        <w:noProof/>
      </w:rPr>
      <w:drawing>
        <wp:inline distT="0" distB="0" distL="0" distR="0">
          <wp:extent cx="6305550" cy="1028700"/>
          <wp:effectExtent l="0" t="0" r="0" b="0"/>
          <wp:docPr id="2" name="Picture 2" descr="Ekonomski_fakultet_memorandum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Ekonomski_fakultet_memorandum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321" t="88556" r="9985" b="2139"/>
                  <a:stretch>
                    <a:fillRect/>
                  </a:stretch>
                </pic:blipFill>
                <pic:spPr bwMode="auto">
                  <a:xfrm>
                    <a:off x="0" y="0"/>
                    <a:ext cx="6305550" cy="1028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79C1" w:rsidRDefault="001D79C1" w:rsidP="005E76E9">
      <w:pPr>
        <w:spacing w:after="0" w:line="240" w:lineRule="auto"/>
      </w:pPr>
      <w:r>
        <w:separator/>
      </w:r>
    </w:p>
  </w:footnote>
  <w:footnote w:type="continuationSeparator" w:id="0">
    <w:p w:rsidR="001D79C1" w:rsidRDefault="001D79C1" w:rsidP="005E76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79C1" w:rsidRDefault="001D79C1" w:rsidP="000916F1">
    <w:pPr>
      <w:pStyle w:val="Header"/>
      <w:tabs>
        <w:tab w:val="clear" w:pos="9360"/>
        <w:tab w:val="right" w:pos="9923"/>
      </w:tabs>
      <w:jc w:val="center"/>
    </w:pPr>
    <w:r>
      <w:rPr>
        <w:rFonts w:ascii="Times New Roman" w:hAnsi="Times New Roman"/>
        <w:noProof/>
        <w:sz w:val="24"/>
        <w:szCs w:val="24"/>
      </w:rPr>
      <w:drawing>
        <wp:inline distT="0" distB="0" distL="0" distR="0">
          <wp:extent cx="4562475" cy="885825"/>
          <wp:effectExtent l="0" t="0" r="9525" b="0"/>
          <wp:docPr id="1" name="Picture 1" descr="Ekonomski_fakultet_memorandum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konomski_fakultet_memorandum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9667" t="3636" r="20273" b="88020"/>
                  <a:stretch>
                    <a:fillRect/>
                  </a:stretch>
                </pic:blipFill>
                <pic:spPr bwMode="auto">
                  <a:xfrm>
                    <a:off x="0" y="0"/>
                    <a:ext cx="4562475" cy="885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D79C1" w:rsidRDefault="001D79C1" w:rsidP="002C1708">
    <w:pPr>
      <w:pStyle w:val="Header"/>
      <w:tabs>
        <w:tab w:val="clear" w:pos="9360"/>
        <w:tab w:val="right" w:pos="9923"/>
      </w:tabs>
      <w:jc w:val="center"/>
      <w:rPr>
        <w:noProof/>
      </w:rPr>
    </w:pPr>
  </w:p>
  <w:p w:rsidR="001D79C1" w:rsidRDefault="001D79C1" w:rsidP="0039788B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alt="http://www.surveymonkey.com/i/t.gif" style="width:.75pt;height:.75pt;visibility:visible;mso-wrap-style:square" o:bullet="t">
        <v:imagedata r:id="rId1" o:title="t"/>
      </v:shape>
    </w:pict>
  </w:numPicBullet>
  <w:abstractNum w:abstractNumId="0">
    <w:nsid w:val="1FBD5B3F"/>
    <w:multiLevelType w:val="hybridMultilevel"/>
    <w:tmpl w:val="A13E6400"/>
    <w:lvl w:ilvl="0" w:tplc="DD0A75F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BAA154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1E4C2B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644EA7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5CD3F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50E21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ED8C95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B263B4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0E4EA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29A263F9"/>
    <w:multiLevelType w:val="hybridMultilevel"/>
    <w:tmpl w:val="3C608E18"/>
    <w:lvl w:ilvl="0" w:tplc="D2F6CE60">
      <w:numFmt w:val="bullet"/>
      <w:pStyle w:val="MDnavodjenje"/>
      <w:lvlText w:val="−"/>
      <w:lvlJc w:val="left"/>
      <w:pPr>
        <w:ind w:left="717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attachedTemplate r:id="rId1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760D"/>
    <w:rsid w:val="00026E4B"/>
    <w:rsid w:val="00073BD1"/>
    <w:rsid w:val="000916F1"/>
    <w:rsid w:val="00094FD1"/>
    <w:rsid w:val="000C7F39"/>
    <w:rsid w:val="000D577E"/>
    <w:rsid w:val="000F50B1"/>
    <w:rsid w:val="000F616A"/>
    <w:rsid w:val="0016311B"/>
    <w:rsid w:val="00174F8D"/>
    <w:rsid w:val="001824D3"/>
    <w:rsid w:val="001C1142"/>
    <w:rsid w:val="001D79C1"/>
    <w:rsid w:val="002303C9"/>
    <w:rsid w:val="002B3C42"/>
    <w:rsid w:val="002B530A"/>
    <w:rsid w:val="002C1708"/>
    <w:rsid w:val="003935A2"/>
    <w:rsid w:val="0039788B"/>
    <w:rsid w:val="003D1E4F"/>
    <w:rsid w:val="003F32E3"/>
    <w:rsid w:val="003F69C0"/>
    <w:rsid w:val="00406980"/>
    <w:rsid w:val="00431F55"/>
    <w:rsid w:val="00441973"/>
    <w:rsid w:val="00456F50"/>
    <w:rsid w:val="00457B91"/>
    <w:rsid w:val="0046246A"/>
    <w:rsid w:val="00474849"/>
    <w:rsid w:val="00491E02"/>
    <w:rsid w:val="004946B9"/>
    <w:rsid w:val="004C4CC5"/>
    <w:rsid w:val="004D5B6E"/>
    <w:rsid w:val="004E3A33"/>
    <w:rsid w:val="00505777"/>
    <w:rsid w:val="00525034"/>
    <w:rsid w:val="005359D9"/>
    <w:rsid w:val="0057310E"/>
    <w:rsid w:val="00587B4C"/>
    <w:rsid w:val="00595BD0"/>
    <w:rsid w:val="005A08C8"/>
    <w:rsid w:val="005C33F1"/>
    <w:rsid w:val="005E76E9"/>
    <w:rsid w:val="005F1366"/>
    <w:rsid w:val="005F2322"/>
    <w:rsid w:val="006B2B97"/>
    <w:rsid w:val="00714DDE"/>
    <w:rsid w:val="00753B0B"/>
    <w:rsid w:val="00777353"/>
    <w:rsid w:val="0079589C"/>
    <w:rsid w:val="007F4636"/>
    <w:rsid w:val="007F57F4"/>
    <w:rsid w:val="00827BB6"/>
    <w:rsid w:val="00863C2F"/>
    <w:rsid w:val="0087604C"/>
    <w:rsid w:val="008A41A5"/>
    <w:rsid w:val="008C1C2C"/>
    <w:rsid w:val="008C2B7A"/>
    <w:rsid w:val="008E74EE"/>
    <w:rsid w:val="008E7DDF"/>
    <w:rsid w:val="009510B2"/>
    <w:rsid w:val="00952B62"/>
    <w:rsid w:val="009561C1"/>
    <w:rsid w:val="009966E3"/>
    <w:rsid w:val="009E4010"/>
    <w:rsid w:val="009E6BE9"/>
    <w:rsid w:val="009F0CC2"/>
    <w:rsid w:val="00AB4CE4"/>
    <w:rsid w:val="00AC7757"/>
    <w:rsid w:val="00AD308E"/>
    <w:rsid w:val="00B02091"/>
    <w:rsid w:val="00B0768A"/>
    <w:rsid w:val="00B31625"/>
    <w:rsid w:val="00B4235A"/>
    <w:rsid w:val="00B6452E"/>
    <w:rsid w:val="00B66FCF"/>
    <w:rsid w:val="00B67AD7"/>
    <w:rsid w:val="00BA0D5C"/>
    <w:rsid w:val="00BB75B1"/>
    <w:rsid w:val="00C85814"/>
    <w:rsid w:val="00CD06B3"/>
    <w:rsid w:val="00CD1779"/>
    <w:rsid w:val="00CE6A82"/>
    <w:rsid w:val="00D10CAE"/>
    <w:rsid w:val="00D76D9B"/>
    <w:rsid w:val="00DD64B6"/>
    <w:rsid w:val="00E0334C"/>
    <w:rsid w:val="00E31302"/>
    <w:rsid w:val="00E54796"/>
    <w:rsid w:val="00EB4803"/>
    <w:rsid w:val="00EC7126"/>
    <w:rsid w:val="00EE5F78"/>
    <w:rsid w:val="00EF077D"/>
    <w:rsid w:val="00F064C0"/>
    <w:rsid w:val="00F32DF1"/>
    <w:rsid w:val="00F3739F"/>
    <w:rsid w:val="00F52C78"/>
    <w:rsid w:val="00F718ED"/>
    <w:rsid w:val="00F9760D"/>
    <w:rsid w:val="00FB7E66"/>
    <w:rsid w:val="00FD5097"/>
    <w:rsid w:val="00FE33C6"/>
    <w:rsid w:val="00FF6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43C4E9F-B2B4-44E9-9235-0BF127946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9760D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E76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76E9"/>
  </w:style>
  <w:style w:type="paragraph" w:styleId="Footer">
    <w:name w:val="footer"/>
    <w:basedOn w:val="Normal"/>
    <w:link w:val="FooterChar"/>
    <w:uiPriority w:val="99"/>
    <w:unhideWhenUsed/>
    <w:rsid w:val="005E76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76E9"/>
  </w:style>
  <w:style w:type="paragraph" w:styleId="BalloonText">
    <w:name w:val="Balloon Text"/>
    <w:basedOn w:val="Normal"/>
    <w:link w:val="BalloonTextChar"/>
    <w:uiPriority w:val="99"/>
    <w:semiHidden/>
    <w:unhideWhenUsed/>
    <w:rsid w:val="005E76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E76E9"/>
    <w:rPr>
      <w:rFonts w:ascii="Tahoma" w:hAnsi="Tahoma" w:cs="Tahoma"/>
      <w:sz w:val="16"/>
      <w:szCs w:val="16"/>
    </w:rPr>
  </w:style>
  <w:style w:type="paragraph" w:customStyle="1" w:styleId="MDtekst">
    <w:name w:val="MD_tekst"/>
    <w:basedOn w:val="Normal"/>
    <w:uiPriority w:val="99"/>
    <w:qFormat/>
    <w:rsid w:val="00F9760D"/>
    <w:pPr>
      <w:spacing w:before="120" w:after="0" w:line="288" w:lineRule="auto"/>
      <w:jc w:val="both"/>
    </w:pPr>
    <w:rPr>
      <w:rFonts w:ascii="Times New Roman" w:eastAsia="Times New Roman" w:hAnsi="Times New Roman"/>
      <w:sz w:val="24"/>
      <w:szCs w:val="20"/>
    </w:rPr>
  </w:style>
  <w:style w:type="paragraph" w:customStyle="1" w:styleId="MDnavodjenje">
    <w:name w:val="MD_navodjenje"/>
    <w:basedOn w:val="Normal"/>
    <w:rsid w:val="00F9760D"/>
    <w:pPr>
      <w:numPr>
        <w:numId w:val="1"/>
      </w:numPr>
      <w:tabs>
        <w:tab w:val="left" w:pos="360"/>
      </w:tabs>
      <w:suppressAutoHyphens/>
      <w:autoSpaceDE w:val="0"/>
      <w:autoSpaceDN w:val="0"/>
      <w:adjustRightInd w:val="0"/>
      <w:spacing w:after="0" w:line="288" w:lineRule="auto"/>
      <w:jc w:val="both"/>
      <w:textAlignment w:val="center"/>
    </w:pPr>
    <w:rPr>
      <w:rFonts w:ascii="Times New Roman" w:eastAsia="SimSun" w:hAnsi="Times New Roman"/>
      <w:color w:val="000000"/>
      <w:sz w:val="24"/>
      <w:lang w:eastAsia="zh-CN"/>
    </w:rPr>
  </w:style>
  <w:style w:type="character" w:styleId="Hyperlink">
    <w:name w:val="Hyperlink"/>
    <w:uiPriority w:val="99"/>
    <w:unhideWhenUsed/>
    <w:rsid w:val="00F9760D"/>
    <w:rPr>
      <w:color w:val="0000FF"/>
      <w:u w:val="single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B0768A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B0768A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B0768A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B0768A"/>
    <w:rPr>
      <w:rFonts w:ascii="Arial" w:hAnsi="Arial" w:cs="Arial"/>
      <w:vanish/>
      <w:sz w:val="16"/>
      <w:szCs w:val="16"/>
    </w:rPr>
  </w:style>
  <w:style w:type="paragraph" w:styleId="ListParagraph">
    <w:name w:val="List Paragraph"/>
    <w:basedOn w:val="Normal"/>
    <w:uiPriority w:val="34"/>
    <w:qFormat/>
    <w:rsid w:val="00B076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108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udentska.sluzba@ef.unibl.org" TargetMode="External"/><Relationship Id="rId13" Type="http://schemas.openxmlformats.org/officeDocument/2006/relationships/control" Target="activeX/activeX3.xml"/><Relationship Id="rId18" Type="http://schemas.openxmlformats.org/officeDocument/2006/relationships/control" Target="activeX/activeX7.xml"/><Relationship Id="rId26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control" Target="activeX/activeX10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6.xml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control" Target="activeX/activeX5.xml"/><Relationship Id="rId20" Type="http://schemas.openxmlformats.org/officeDocument/2006/relationships/control" Target="activeX/activeX9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4.gif"/><Relationship Id="rId23" Type="http://schemas.openxmlformats.org/officeDocument/2006/relationships/control" Target="activeX/activeX12.xml"/><Relationship Id="rId28" Type="http://schemas.openxmlformats.org/officeDocument/2006/relationships/theme" Target="theme/theme1.xml"/><Relationship Id="rId10" Type="http://schemas.openxmlformats.org/officeDocument/2006/relationships/control" Target="activeX/activeX1.xml"/><Relationship Id="rId19" Type="http://schemas.openxmlformats.org/officeDocument/2006/relationships/control" Target="activeX/activeX8.xm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control" Target="activeX/activeX4.xml"/><Relationship Id="rId22" Type="http://schemas.openxmlformats.org/officeDocument/2006/relationships/control" Target="activeX/activeX11.xml"/><Relationship Id="rId27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osao\Memorandum%20EF%20novi.dotx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9BCADCD-E25E-4D4A-8515-B246F28FE4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Memorandum EF novi.dotx</Template>
  <TotalTime>102</TotalTime>
  <Pages>2</Pages>
  <Words>244</Words>
  <Characters>1391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Наслов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1632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</dc:creator>
  <cp:lastModifiedBy>Slava</cp:lastModifiedBy>
  <cp:revision>21</cp:revision>
  <cp:lastPrinted>2026-08-21T12:20:00Z</cp:lastPrinted>
  <dcterms:created xsi:type="dcterms:W3CDTF">2019-09-15T19:50:00Z</dcterms:created>
  <dcterms:modified xsi:type="dcterms:W3CDTF">2026-08-21T12:20:00Z</dcterms:modified>
</cp:coreProperties>
</file>