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C51" w:rsidRPr="00336C51" w:rsidRDefault="00336C51" w:rsidP="00336C51">
      <w:pPr>
        <w:jc w:val="center"/>
        <w:rPr>
          <w:rFonts w:ascii="Times New Roman" w:hAnsi="Times New Roman" w:cs="Times New Roman"/>
          <w:sz w:val="28"/>
          <w:szCs w:val="28"/>
          <w:lang w:val="sr-Cyrl-BA"/>
        </w:rPr>
      </w:pPr>
      <w:r w:rsidRPr="00336C51">
        <w:rPr>
          <w:rFonts w:ascii="Times New Roman" w:hAnsi="Times New Roman" w:cs="Times New Roman"/>
          <w:sz w:val="28"/>
          <w:szCs w:val="28"/>
          <w:lang w:val="sr-Cyrl-BA"/>
        </w:rPr>
        <w:t xml:space="preserve">Резултати </w:t>
      </w:r>
      <w:r w:rsidRPr="00336C51">
        <w:rPr>
          <w:rFonts w:ascii="Times New Roman" w:hAnsi="Times New Roman" w:cs="Times New Roman"/>
          <w:sz w:val="28"/>
          <w:szCs w:val="28"/>
          <w:lang w:val="sr-Latn-BA"/>
        </w:rPr>
        <w:t>II</w:t>
      </w:r>
      <w:r w:rsidRPr="00336C51">
        <w:rPr>
          <w:rFonts w:ascii="Times New Roman" w:hAnsi="Times New Roman" w:cs="Times New Roman"/>
          <w:sz w:val="28"/>
          <w:szCs w:val="28"/>
          <w:lang w:val="sr-Cyrl-BA"/>
        </w:rPr>
        <w:t xml:space="preserve"> колоквија из предмета Економско –математички модели и методе </w:t>
      </w:r>
    </w:p>
    <w:p w:rsidR="008040B1" w:rsidRDefault="00336C51" w:rsidP="00336C51">
      <w:pPr>
        <w:jc w:val="center"/>
        <w:rPr>
          <w:rFonts w:ascii="Times New Roman" w:hAnsi="Times New Roman" w:cs="Times New Roman"/>
          <w:lang w:val="sr-Latn-BA"/>
        </w:rPr>
      </w:pPr>
      <w:r w:rsidRPr="00336C51">
        <w:rPr>
          <w:rFonts w:ascii="Times New Roman" w:hAnsi="Times New Roman" w:cs="Times New Roman"/>
          <w:lang w:val="sr-Cyrl-BA"/>
        </w:rPr>
        <w:t xml:space="preserve">(смјер: </w:t>
      </w:r>
      <w:r w:rsidRPr="00336C51">
        <w:rPr>
          <w:rFonts w:ascii="Times New Roman" w:hAnsi="Times New Roman" w:cs="Times New Roman"/>
          <w:lang w:val="sr-Latn-BA"/>
        </w:rPr>
        <w:t>Poslovna informatika</w:t>
      </w:r>
      <w:r w:rsidR="005176B4">
        <w:rPr>
          <w:rFonts w:ascii="Times New Roman" w:hAnsi="Times New Roman" w:cs="Times New Roman"/>
          <w:lang w:val="sr-Cyrl-BA"/>
        </w:rPr>
        <w:t>; колоквиј одржан 20.01.2022. године</w:t>
      </w:r>
      <w:r w:rsidRPr="00336C51">
        <w:rPr>
          <w:rFonts w:ascii="Times New Roman" w:hAnsi="Times New Roman" w:cs="Times New Roman"/>
          <w:lang w:val="sr-Latn-BA"/>
        </w:rPr>
        <w:t>)</w:t>
      </w:r>
    </w:p>
    <w:p w:rsidR="005176B4" w:rsidRDefault="005176B4" w:rsidP="005176B4">
      <w:pPr>
        <w:rPr>
          <w:rFonts w:ascii="Times New Roman" w:hAnsi="Times New Roman" w:cs="Times New Roman"/>
          <w:lang w:val="sr-Latn-BA"/>
        </w:rPr>
      </w:pPr>
    </w:p>
    <w:p w:rsidR="005176B4" w:rsidRDefault="005176B4" w:rsidP="005176B4">
      <w:pPr>
        <w:spacing w:after="0" w:line="360" w:lineRule="auto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Други колоквиј положили су слиједећи студенти:</w:t>
      </w:r>
    </w:p>
    <w:p w:rsidR="005176B4" w:rsidRPr="005176B4" w:rsidRDefault="005176B4" w:rsidP="005176B4">
      <w:pPr>
        <w:spacing w:after="0" w:line="360" w:lineRule="auto"/>
        <w:rPr>
          <w:rFonts w:ascii="Times New Roman" w:hAnsi="Times New Roman" w:cs="Times New Roman"/>
          <w:lang w:val="sr-Cyrl-BA"/>
        </w:rPr>
      </w:pPr>
    </w:p>
    <w:p w:rsidR="00336C51" w:rsidRDefault="00336C51" w:rsidP="005176B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МИЊА МИЛИНОВИЋ 132/19</w:t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  <w:t>ДЕСЕТ /10/</w:t>
      </w:r>
    </w:p>
    <w:p w:rsidR="00336C51" w:rsidRDefault="00336C51" w:rsidP="005176B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ТЕОДОРА ТОМИЋ 134/19</w:t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  <w:t>ДЕВЕТ /9/</w:t>
      </w:r>
    </w:p>
    <w:p w:rsidR="00336C51" w:rsidRDefault="00336C51" w:rsidP="005176B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НИКОЛИНА БУНДАЛО 144/19</w:t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  <w:t>ДЕВЕТ /9/</w:t>
      </w:r>
    </w:p>
    <w:p w:rsidR="00336C51" w:rsidRDefault="00336C51" w:rsidP="005176B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АНДРЕА РАДАКОВИЋ 140/19</w:t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  <w:t>ОСАМ /8/</w:t>
      </w:r>
    </w:p>
    <w:p w:rsidR="005176B4" w:rsidRDefault="005176B4" w:rsidP="005176B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СРЂАН СМИЉАНИЋ 129/19</w:t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>ОСАМ /8/</w:t>
      </w:r>
    </w:p>
    <w:p w:rsidR="005176B4" w:rsidRDefault="005176B4" w:rsidP="005176B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ЈОВАНА ПОПОВИЋ 170/19</w:t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>ОСАМ /8/</w:t>
      </w:r>
    </w:p>
    <w:p w:rsidR="005176B4" w:rsidRDefault="005176B4" w:rsidP="005176B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ДАЈАНА ПОПОВИЋ 131/19</w:t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>ОСАМ /8/</w:t>
      </w:r>
    </w:p>
    <w:p w:rsidR="005176B4" w:rsidRDefault="005176B4" w:rsidP="005176B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ВАЊА СУША 136/19</w:t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  <w:t>СЕДАМ /7/</w:t>
      </w:r>
    </w:p>
    <w:p w:rsidR="005176B4" w:rsidRDefault="005176B4" w:rsidP="005176B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СТЕФАН ТАНОВИЋ 138/19</w:t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  <w:t>ШЕСТ /6/</w:t>
      </w:r>
    </w:p>
    <w:p w:rsidR="005176B4" w:rsidRDefault="005176B4" w:rsidP="005176B4">
      <w:pPr>
        <w:spacing w:after="0" w:line="360" w:lineRule="auto"/>
        <w:rPr>
          <w:rFonts w:ascii="Times New Roman" w:hAnsi="Times New Roman" w:cs="Times New Roman"/>
          <w:lang w:val="sr-Cyrl-BA"/>
        </w:rPr>
      </w:pPr>
    </w:p>
    <w:p w:rsidR="005176B4" w:rsidRDefault="005176B4" w:rsidP="005176B4">
      <w:pPr>
        <w:spacing w:after="0" w:line="360" w:lineRule="auto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 xml:space="preserve">Студенти радове могу погледати у понедељак, 24.01.2022. године, у 12 часова. </w:t>
      </w:r>
    </w:p>
    <w:p w:rsidR="005176B4" w:rsidRDefault="005176B4" w:rsidP="005176B4">
      <w:pPr>
        <w:spacing w:after="0" w:line="360" w:lineRule="auto"/>
        <w:rPr>
          <w:rFonts w:ascii="Times New Roman" w:hAnsi="Times New Roman" w:cs="Times New Roman"/>
          <w:lang w:val="sr-Cyrl-BA"/>
        </w:rPr>
      </w:pPr>
    </w:p>
    <w:p w:rsidR="005176B4" w:rsidRDefault="005176B4" w:rsidP="005176B4">
      <w:pPr>
        <w:spacing w:after="0" w:line="360" w:lineRule="auto"/>
        <w:rPr>
          <w:rFonts w:ascii="Times New Roman" w:hAnsi="Times New Roman" w:cs="Times New Roman"/>
          <w:lang w:val="sr-Cyrl-BA"/>
        </w:rPr>
      </w:pPr>
    </w:p>
    <w:p w:rsidR="005176B4" w:rsidRDefault="005176B4" w:rsidP="005176B4">
      <w:pPr>
        <w:spacing w:after="0" w:line="360" w:lineRule="auto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 xml:space="preserve">Бања Лука, 21.01.2022. године </w:t>
      </w:r>
    </w:p>
    <w:p w:rsidR="005176B4" w:rsidRDefault="005176B4" w:rsidP="005176B4">
      <w:pPr>
        <w:spacing w:after="0" w:line="360" w:lineRule="auto"/>
        <w:rPr>
          <w:rFonts w:ascii="Times New Roman" w:hAnsi="Times New Roman" w:cs="Times New Roman"/>
          <w:lang w:val="sr-Cyrl-BA"/>
        </w:rPr>
      </w:pPr>
    </w:p>
    <w:p w:rsidR="005176B4" w:rsidRPr="005176B4" w:rsidRDefault="005176B4" w:rsidP="005176B4">
      <w:pPr>
        <w:spacing w:after="0" w:line="360" w:lineRule="auto"/>
        <w:jc w:val="center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Жељко В. Рачић</w:t>
      </w:r>
      <w:bookmarkStart w:id="0" w:name="_GoBack"/>
      <w:bookmarkEnd w:id="0"/>
    </w:p>
    <w:sectPr w:rsidR="005176B4" w:rsidRPr="005176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F4274D"/>
    <w:multiLevelType w:val="hybridMultilevel"/>
    <w:tmpl w:val="AE7A1D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C51"/>
    <w:rsid w:val="00336C51"/>
    <w:rsid w:val="005176B4"/>
    <w:rsid w:val="00804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83B69"/>
  <w15:chartTrackingRefBased/>
  <w15:docId w15:val="{110FD72D-C9E7-47AE-962E-AE5FADD3F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6C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Zeljko Racic</dc:creator>
  <cp:keywords/>
  <dc:description/>
  <cp:lastModifiedBy>Zeljko Racic</cp:lastModifiedBy>
  <cp:revision>1</cp:revision>
  <dcterms:created xsi:type="dcterms:W3CDTF">2022-01-21T12:00:00Z</dcterms:created>
  <dcterms:modified xsi:type="dcterms:W3CDTF">2022-01-21T12:17:00Z</dcterms:modified>
</cp:coreProperties>
</file>