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602" w:rsidRPr="00DE7E06" w:rsidRDefault="00F52602" w:rsidP="00F52602">
      <w:pPr>
        <w:jc w:val="center"/>
        <w:rPr>
          <w:rFonts w:asciiTheme="majorHAnsi" w:hAnsiTheme="majorHAnsi"/>
          <w:noProof/>
          <w:lang w:val="sr-Cyrl-CS"/>
        </w:rPr>
      </w:pPr>
      <w:r w:rsidRPr="00DE7E06">
        <w:rPr>
          <w:rFonts w:asciiTheme="majorHAnsi" w:hAnsiTheme="majorHAnsi"/>
          <w:noProof/>
        </w:rPr>
        <w:drawing>
          <wp:inline distT="0" distB="0" distL="0" distR="0">
            <wp:extent cx="2630805" cy="569595"/>
            <wp:effectExtent l="19050" t="0" r="0" b="0"/>
            <wp:docPr id="1" name="Picture 1" descr="Description: ef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ef-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0805" cy="569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2602" w:rsidRPr="00B20761" w:rsidRDefault="00105080" w:rsidP="00F52602">
      <w:pPr>
        <w:jc w:val="center"/>
        <w:rPr>
          <w:rFonts w:asciiTheme="majorHAnsi" w:hAnsiTheme="majorHAnsi"/>
          <w:b/>
          <w:sz w:val="24"/>
          <w:szCs w:val="24"/>
          <w:lang w:val="sr-Cyrl-CS"/>
        </w:rPr>
      </w:pPr>
      <w:r w:rsidRPr="00B20761">
        <w:rPr>
          <w:rFonts w:asciiTheme="majorHAnsi" w:hAnsiTheme="majorHAnsi"/>
          <w:b/>
          <w:sz w:val="24"/>
          <w:szCs w:val="24"/>
          <w:lang w:val="sr-Cyrl-CS"/>
        </w:rPr>
        <w:t>ИСПИТНА ПИТАЊА</w:t>
      </w:r>
      <w:r w:rsidR="00F52602" w:rsidRPr="00B20761">
        <w:rPr>
          <w:rFonts w:asciiTheme="majorHAnsi" w:hAnsiTheme="majorHAnsi"/>
          <w:b/>
          <w:sz w:val="24"/>
          <w:szCs w:val="24"/>
          <w:lang w:val="sr-Cyrl-CS"/>
        </w:rPr>
        <w:t xml:space="preserve"> ИЗ П</w:t>
      </w:r>
      <w:r w:rsidRPr="00B20761">
        <w:rPr>
          <w:rFonts w:asciiTheme="majorHAnsi" w:hAnsiTheme="majorHAnsi"/>
          <w:b/>
          <w:sz w:val="24"/>
          <w:szCs w:val="24"/>
          <w:lang w:val="sr-Cyrl-CS"/>
        </w:rPr>
        <w:t>РЕДМЕТА КРИЗНИ МЕНАЏМЕНТ</w:t>
      </w:r>
    </w:p>
    <w:p w:rsidR="00F52602" w:rsidRPr="00DE7E06" w:rsidRDefault="00F52602" w:rsidP="00F52602">
      <w:pPr>
        <w:spacing w:after="0" w:line="240" w:lineRule="auto"/>
        <w:jc w:val="both"/>
        <w:rPr>
          <w:rFonts w:asciiTheme="majorHAnsi" w:hAnsiTheme="majorHAnsi"/>
          <w:b/>
          <w:sz w:val="20"/>
          <w:szCs w:val="20"/>
          <w:lang w:val="ru-RU"/>
        </w:rPr>
      </w:pPr>
    </w:p>
    <w:p w:rsidR="00F52602" w:rsidRPr="00DE7E06" w:rsidRDefault="00F52602" w:rsidP="00F52602">
      <w:pPr>
        <w:spacing w:after="0" w:line="240" w:lineRule="auto"/>
        <w:jc w:val="both"/>
        <w:rPr>
          <w:rFonts w:asciiTheme="majorHAnsi" w:hAnsiTheme="majorHAnsi"/>
          <w:b/>
          <w:sz w:val="20"/>
          <w:szCs w:val="20"/>
          <w:lang w:val="ru-RU"/>
        </w:rPr>
      </w:pPr>
    </w:p>
    <w:p w:rsidR="00DE7E06" w:rsidRPr="00B20761" w:rsidRDefault="00105080" w:rsidP="00F52602">
      <w:pPr>
        <w:pStyle w:val="ListParagraph"/>
        <w:numPr>
          <w:ilvl w:val="0"/>
          <w:numId w:val="7"/>
        </w:numPr>
        <w:jc w:val="both"/>
        <w:rPr>
          <w:rFonts w:asciiTheme="majorHAnsi" w:hAnsiTheme="majorHAnsi"/>
          <w:lang w:val="sr-Cyrl-CS"/>
        </w:rPr>
      </w:pPr>
      <w:r w:rsidRPr="00B20761">
        <w:rPr>
          <w:rFonts w:asciiTheme="majorHAnsi" w:hAnsiTheme="majorHAnsi"/>
          <w:lang w:val="sr-Cyrl-BA"/>
        </w:rPr>
        <w:t xml:space="preserve">Неопходност сталног прилагођавања предузећа </w:t>
      </w:r>
    </w:p>
    <w:p w:rsidR="00105080" w:rsidRPr="00B20761" w:rsidRDefault="00105080" w:rsidP="00F52602">
      <w:pPr>
        <w:pStyle w:val="ListParagraph"/>
        <w:numPr>
          <w:ilvl w:val="0"/>
          <w:numId w:val="7"/>
        </w:numPr>
        <w:jc w:val="both"/>
        <w:rPr>
          <w:rFonts w:asciiTheme="majorHAnsi" w:hAnsiTheme="majorHAnsi"/>
          <w:lang w:val="sr-Cyrl-CS"/>
        </w:rPr>
      </w:pPr>
      <w:r w:rsidRPr="00B20761">
        <w:rPr>
          <w:rFonts w:asciiTheme="majorHAnsi" w:hAnsiTheme="majorHAnsi"/>
          <w:lang w:val="sr-Cyrl-BA"/>
        </w:rPr>
        <w:t>Препреке раста у фазама животног циклуса производа</w:t>
      </w:r>
    </w:p>
    <w:p w:rsidR="00105080" w:rsidRPr="00B20761" w:rsidRDefault="00105080" w:rsidP="00F52602">
      <w:pPr>
        <w:pStyle w:val="ListParagraph"/>
        <w:numPr>
          <w:ilvl w:val="0"/>
          <w:numId w:val="7"/>
        </w:numPr>
        <w:jc w:val="both"/>
        <w:rPr>
          <w:rFonts w:asciiTheme="majorHAnsi" w:hAnsiTheme="majorHAnsi"/>
          <w:lang w:val="sr-Cyrl-CS"/>
        </w:rPr>
      </w:pPr>
      <w:r w:rsidRPr="00B20761">
        <w:rPr>
          <w:rFonts w:asciiTheme="majorHAnsi" w:hAnsiTheme="majorHAnsi"/>
          <w:lang w:val="sr-Cyrl-BA"/>
        </w:rPr>
        <w:t>Појам и суштина кризе предузећа</w:t>
      </w:r>
    </w:p>
    <w:p w:rsidR="00105080" w:rsidRPr="00B20761" w:rsidRDefault="00105080" w:rsidP="00F52602">
      <w:pPr>
        <w:pStyle w:val="ListParagraph"/>
        <w:numPr>
          <w:ilvl w:val="0"/>
          <w:numId w:val="7"/>
        </w:numPr>
        <w:jc w:val="both"/>
        <w:rPr>
          <w:rFonts w:asciiTheme="majorHAnsi" w:hAnsiTheme="majorHAnsi"/>
          <w:lang w:val="sr-Cyrl-CS"/>
        </w:rPr>
      </w:pPr>
      <w:r w:rsidRPr="00B20761">
        <w:rPr>
          <w:rFonts w:asciiTheme="majorHAnsi" w:hAnsiTheme="majorHAnsi"/>
          <w:lang w:val="sr-Cyrl-BA"/>
        </w:rPr>
        <w:t>Типологија кризе предузећа</w:t>
      </w:r>
    </w:p>
    <w:p w:rsidR="00105080" w:rsidRPr="00B20761" w:rsidRDefault="00105080" w:rsidP="00F52602">
      <w:pPr>
        <w:pStyle w:val="ListParagraph"/>
        <w:numPr>
          <w:ilvl w:val="0"/>
          <w:numId w:val="7"/>
        </w:numPr>
        <w:jc w:val="both"/>
        <w:rPr>
          <w:rFonts w:asciiTheme="majorHAnsi" w:hAnsiTheme="majorHAnsi"/>
          <w:lang w:val="sr-Cyrl-CS"/>
        </w:rPr>
      </w:pPr>
      <w:r w:rsidRPr="00B20761">
        <w:rPr>
          <w:rFonts w:asciiTheme="majorHAnsi" w:hAnsiTheme="majorHAnsi"/>
          <w:lang w:val="sr-Cyrl-BA"/>
        </w:rPr>
        <w:t>Ток кризе предузећа</w:t>
      </w:r>
    </w:p>
    <w:p w:rsidR="00105080" w:rsidRPr="00B20761" w:rsidRDefault="00105080" w:rsidP="00F52602">
      <w:pPr>
        <w:pStyle w:val="ListParagraph"/>
        <w:numPr>
          <w:ilvl w:val="0"/>
          <w:numId w:val="7"/>
        </w:numPr>
        <w:jc w:val="both"/>
        <w:rPr>
          <w:rFonts w:asciiTheme="majorHAnsi" w:hAnsiTheme="majorHAnsi"/>
          <w:lang w:val="sr-Cyrl-CS"/>
        </w:rPr>
      </w:pPr>
      <w:r w:rsidRPr="00B20761">
        <w:rPr>
          <w:rFonts w:asciiTheme="majorHAnsi" w:hAnsiTheme="majorHAnsi"/>
          <w:lang w:val="sr-Cyrl-BA"/>
        </w:rPr>
        <w:t>Фазе психолошке реакције на кризу</w:t>
      </w:r>
    </w:p>
    <w:p w:rsidR="00105080" w:rsidRPr="00B20761" w:rsidRDefault="00105080" w:rsidP="00F52602">
      <w:pPr>
        <w:pStyle w:val="ListParagraph"/>
        <w:numPr>
          <w:ilvl w:val="0"/>
          <w:numId w:val="7"/>
        </w:numPr>
        <w:jc w:val="both"/>
        <w:rPr>
          <w:rFonts w:asciiTheme="majorHAnsi" w:hAnsiTheme="majorHAnsi"/>
          <w:lang w:val="sr-Cyrl-CS"/>
        </w:rPr>
      </w:pPr>
      <w:r w:rsidRPr="00B20761">
        <w:rPr>
          <w:rFonts w:asciiTheme="majorHAnsi" w:hAnsiTheme="majorHAnsi"/>
          <w:lang w:val="sr-Cyrl-BA"/>
        </w:rPr>
        <w:t>Симтоми кризе као основа за идентификацију кризе</w:t>
      </w:r>
    </w:p>
    <w:p w:rsidR="00105080" w:rsidRPr="00B20761" w:rsidRDefault="00105080" w:rsidP="00F52602">
      <w:pPr>
        <w:pStyle w:val="ListParagraph"/>
        <w:numPr>
          <w:ilvl w:val="0"/>
          <w:numId w:val="7"/>
        </w:numPr>
        <w:jc w:val="both"/>
        <w:rPr>
          <w:rFonts w:asciiTheme="majorHAnsi" w:hAnsiTheme="majorHAnsi"/>
          <w:lang w:val="sr-Cyrl-CS"/>
        </w:rPr>
      </w:pPr>
      <w:r w:rsidRPr="00B20761">
        <w:rPr>
          <w:rFonts w:asciiTheme="majorHAnsi" w:hAnsiTheme="majorHAnsi"/>
          <w:lang w:val="sr-Cyrl-BA"/>
        </w:rPr>
        <w:t>Екстерни узроци кризе</w:t>
      </w:r>
    </w:p>
    <w:p w:rsidR="00105080" w:rsidRPr="00B20761" w:rsidRDefault="00105080" w:rsidP="00F52602">
      <w:pPr>
        <w:pStyle w:val="ListParagraph"/>
        <w:numPr>
          <w:ilvl w:val="0"/>
          <w:numId w:val="7"/>
        </w:numPr>
        <w:jc w:val="both"/>
        <w:rPr>
          <w:rFonts w:asciiTheme="majorHAnsi" w:hAnsiTheme="majorHAnsi"/>
          <w:lang w:val="sr-Cyrl-CS"/>
        </w:rPr>
      </w:pPr>
      <w:r w:rsidRPr="00B20761">
        <w:rPr>
          <w:rFonts w:asciiTheme="majorHAnsi" w:hAnsiTheme="majorHAnsi"/>
          <w:lang w:val="sr-Cyrl-BA"/>
        </w:rPr>
        <w:t>Интерни узроци кризе</w:t>
      </w:r>
    </w:p>
    <w:p w:rsidR="00105080" w:rsidRPr="00B20761" w:rsidRDefault="00105080" w:rsidP="00F52602">
      <w:pPr>
        <w:pStyle w:val="ListParagraph"/>
        <w:numPr>
          <w:ilvl w:val="0"/>
          <w:numId w:val="7"/>
        </w:numPr>
        <w:jc w:val="both"/>
        <w:rPr>
          <w:rFonts w:asciiTheme="majorHAnsi" w:hAnsiTheme="majorHAnsi"/>
          <w:lang w:val="sr-Cyrl-CS"/>
        </w:rPr>
      </w:pPr>
      <w:r w:rsidRPr="00B20761">
        <w:rPr>
          <w:rFonts w:asciiTheme="majorHAnsi" w:hAnsiTheme="majorHAnsi"/>
          <w:lang w:val="sr-Cyrl-BA"/>
        </w:rPr>
        <w:t>Дефинисање кризног менаџмента</w:t>
      </w:r>
    </w:p>
    <w:p w:rsidR="00105080" w:rsidRPr="006E2773" w:rsidRDefault="00105080" w:rsidP="00F52602">
      <w:pPr>
        <w:pStyle w:val="ListParagraph"/>
        <w:numPr>
          <w:ilvl w:val="0"/>
          <w:numId w:val="7"/>
        </w:numPr>
        <w:jc w:val="both"/>
        <w:rPr>
          <w:rFonts w:asciiTheme="majorHAnsi" w:hAnsiTheme="majorHAnsi"/>
          <w:lang w:val="sr-Cyrl-CS"/>
        </w:rPr>
      </w:pPr>
      <w:r w:rsidRPr="00B20761">
        <w:rPr>
          <w:rFonts w:asciiTheme="majorHAnsi" w:hAnsiTheme="majorHAnsi"/>
          <w:lang w:val="sr-Cyrl-BA"/>
        </w:rPr>
        <w:t>Врсте кризног менаџмента</w:t>
      </w:r>
    </w:p>
    <w:p w:rsidR="006E2773" w:rsidRPr="00B20761" w:rsidRDefault="006E2773" w:rsidP="00F52602">
      <w:pPr>
        <w:pStyle w:val="ListParagraph"/>
        <w:numPr>
          <w:ilvl w:val="0"/>
          <w:numId w:val="7"/>
        </w:numPr>
        <w:jc w:val="both"/>
        <w:rPr>
          <w:rFonts w:asciiTheme="majorHAnsi" w:hAnsiTheme="majorHAnsi"/>
          <w:lang w:val="sr-Cyrl-CS"/>
        </w:rPr>
      </w:pPr>
      <w:r>
        <w:rPr>
          <w:rFonts w:asciiTheme="majorHAnsi" w:hAnsiTheme="majorHAnsi"/>
          <w:lang w:val="sr-Cyrl-BA"/>
        </w:rPr>
        <w:t>Концептуалне дистинкције (санација, заокрет, реструктуирања, ревитализација, трансформација</w:t>
      </w:r>
    </w:p>
    <w:p w:rsidR="00105080" w:rsidRPr="00B20761" w:rsidRDefault="00105080" w:rsidP="00F52602">
      <w:pPr>
        <w:pStyle w:val="ListParagraph"/>
        <w:numPr>
          <w:ilvl w:val="0"/>
          <w:numId w:val="7"/>
        </w:numPr>
        <w:jc w:val="both"/>
        <w:rPr>
          <w:rFonts w:asciiTheme="majorHAnsi" w:hAnsiTheme="majorHAnsi"/>
          <w:lang w:val="sr-Cyrl-CS"/>
        </w:rPr>
      </w:pPr>
      <w:r w:rsidRPr="00B20761">
        <w:rPr>
          <w:rFonts w:asciiTheme="majorHAnsi" w:hAnsiTheme="majorHAnsi"/>
          <w:lang w:val="sr-Cyrl-BA"/>
        </w:rPr>
        <w:t>Спречавање односно откривање потенцијалних криза предузећа</w:t>
      </w:r>
    </w:p>
    <w:p w:rsidR="00105080" w:rsidRPr="00B20761" w:rsidRDefault="00105080" w:rsidP="00F52602">
      <w:pPr>
        <w:pStyle w:val="ListParagraph"/>
        <w:numPr>
          <w:ilvl w:val="0"/>
          <w:numId w:val="7"/>
        </w:numPr>
        <w:jc w:val="both"/>
        <w:rPr>
          <w:rFonts w:asciiTheme="majorHAnsi" w:hAnsiTheme="majorHAnsi"/>
          <w:lang w:val="sr-Cyrl-CS"/>
        </w:rPr>
      </w:pPr>
      <w:r w:rsidRPr="00B20761">
        <w:rPr>
          <w:rFonts w:asciiTheme="majorHAnsi" w:hAnsiTheme="majorHAnsi"/>
          <w:lang w:val="sr-Cyrl-BA"/>
        </w:rPr>
        <w:t>Осигурање од потенцијалне кризе предузећа</w:t>
      </w:r>
    </w:p>
    <w:p w:rsidR="0047024D" w:rsidRPr="0047024D" w:rsidRDefault="00105080" w:rsidP="00F52602">
      <w:pPr>
        <w:pStyle w:val="ListParagraph"/>
        <w:numPr>
          <w:ilvl w:val="0"/>
          <w:numId w:val="7"/>
        </w:numPr>
        <w:jc w:val="both"/>
        <w:rPr>
          <w:rFonts w:asciiTheme="majorHAnsi" w:hAnsiTheme="majorHAnsi"/>
          <w:lang w:val="sr-Cyrl-CS"/>
        </w:rPr>
      </w:pPr>
      <w:r w:rsidRPr="00B20761">
        <w:rPr>
          <w:rFonts w:asciiTheme="majorHAnsi" w:hAnsiTheme="majorHAnsi"/>
          <w:lang w:val="sr-Cyrl-BA"/>
        </w:rPr>
        <w:t>Системи за рано упозоравање- спречавање латен</w:t>
      </w:r>
      <w:r w:rsidR="0047024D">
        <w:rPr>
          <w:rFonts w:asciiTheme="majorHAnsi" w:hAnsiTheme="majorHAnsi"/>
          <w:lang w:val="sr-Cyrl-BA"/>
        </w:rPr>
        <w:t xml:space="preserve">тне кризе </w:t>
      </w:r>
    </w:p>
    <w:p w:rsidR="00105080" w:rsidRPr="00B20761" w:rsidRDefault="0047024D" w:rsidP="00F52602">
      <w:pPr>
        <w:pStyle w:val="ListParagraph"/>
        <w:numPr>
          <w:ilvl w:val="0"/>
          <w:numId w:val="7"/>
        </w:numPr>
        <w:jc w:val="both"/>
        <w:rPr>
          <w:rFonts w:asciiTheme="majorHAnsi" w:hAnsiTheme="majorHAnsi"/>
          <w:lang w:val="sr-Cyrl-CS"/>
        </w:rPr>
      </w:pPr>
      <w:r>
        <w:rPr>
          <w:rFonts w:asciiTheme="majorHAnsi" w:hAnsiTheme="majorHAnsi"/>
          <w:lang w:val="sr-Cyrl-BA"/>
        </w:rPr>
        <w:t xml:space="preserve"> М</w:t>
      </w:r>
      <w:r w:rsidR="00105080" w:rsidRPr="00B20761">
        <w:rPr>
          <w:rFonts w:asciiTheme="majorHAnsi" w:hAnsiTheme="majorHAnsi"/>
          <w:lang w:val="sr-Cyrl-BA"/>
        </w:rPr>
        <w:t>одели предвиђања неуспјеха</w:t>
      </w:r>
    </w:p>
    <w:p w:rsidR="00105080" w:rsidRPr="00B20761" w:rsidRDefault="00105080" w:rsidP="00F52602">
      <w:pPr>
        <w:pStyle w:val="ListParagraph"/>
        <w:numPr>
          <w:ilvl w:val="0"/>
          <w:numId w:val="7"/>
        </w:numPr>
        <w:jc w:val="both"/>
        <w:rPr>
          <w:rFonts w:asciiTheme="majorHAnsi" w:hAnsiTheme="majorHAnsi"/>
          <w:lang w:val="sr-Cyrl-CS"/>
        </w:rPr>
      </w:pPr>
      <w:r w:rsidRPr="00B20761">
        <w:rPr>
          <w:rFonts w:asciiTheme="majorHAnsi" w:hAnsiTheme="majorHAnsi"/>
          <w:lang w:val="sr-Cyrl-BA"/>
        </w:rPr>
        <w:t>Карактеристике организације као сигнали раног упозоравања</w:t>
      </w:r>
    </w:p>
    <w:p w:rsidR="00105080" w:rsidRPr="00B20761" w:rsidRDefault="00105080" w:rsidP="00F52602">
      <w:pPr>
        <w:pStyle w:val="ListParagraph"/>
        <w:numPr>
          <w:ilvl w:val="0"/>
          <w:numId w:val="7"/>
        </w:numPr>
        <w:jc w:val="both"/>
        <w:rPr>
          <w:rFonts w:asciiTheme="majorHAnsi" w:hAnsiTheme="majorHAnsi"/>
          <w:lang w:val="sr-Cyrl-CS"/>
        </w:rPr>
      </w:pPr>
      <w:r w:rsidRPr="00B20761">
        <w:rPr>
          <w:rFonts w:asciiTheme="majorHAnsi" w:hAnsiTheme="majorHAnsi"/>
          <w:lang w:val="sr-Cyrl-BA"/>
        </w:rPr>
        <w:t xml:space="preserve">Основни типови стратегија на стагнирајућим </w:t>
      </w:r>
      <w:r w:rsidR="00B20761" w:rsidRPr="00B20761">
        <w:rPr>
          <w:rFonts w:asciiTheme="majorHAnsi" w:hAnsiTheme="majorHAnsi"/>
          <w:lang w:val="sr-Cyrl-BA"/>
        </w:rPr>
        <w:t>и смањујућим тржиштима као садржај превентивног планирања</w:t>
      </w:r>
    </w:p>
    <w:p w:rsidR="00105080" w:rsidRPr="00B20761" w:rsidRDefault="00F52602" w:rsidP="00105080">
      <w:pPr>
        <w:pStyle w:val="ListParagraph"/>
        <w:numPr>
          <w:ilvl w:val="0"/>
          <w:numId w:val="7"/>
        </w:numPr>
        <w:jc w:val="both"/>
        <w:rPr>
          <w:rFonts w:asciiTheme="majorHAnsi" w:hAnsiTheme="majorHAnsi"/>
          <w:lang w:val="sr-Cyrl-CS"/>
        </w:rPr>
      </w:pPr>
      <w:r w:rsidRPr="00B20761">
        <w:rPr>
          <w:rFonts w:asciiTheme="majorHAnsi" w:hAnsiTheme="majorHAnsi"/>
          <w:lang w:val="sr-Cyrl-CS"/>
        </w:rPr>
        <w:t xml:space="preserve"> </w:t>
      </w:r>
      <w:r w:rsidR="00B20761" w:rsidRPr="00B20761">
        <w:rPr>
          <w:rFonts w:asciiTheme="majorHAnsi" w:hAnsiTheme="majorHAnsi"/>
          <w:lang w:val="sr-Cyrl-CS"/>
        </w:rPr>
        <w:t>Стратегије задржавања тржишта</w:t>
      </w:r>
    </w:p>
    <w:p w:rsidR="00B20761" w:rsidRDefault="00B20761" w:rsidP="00105080">
      <w:pPr>
        <w:pStyle w:val="ListParagraph"/>
        <w:numPr>
          <w:ilvl w:val="0"/>
          <w:numId w:val="7"/>
        </w:numPr>
        <w:jc w:val="both"/>
        <w:rPr>
          <w:rFonts w:asciiTheme="majorHAnsi" w:hAnsiTheme="majorHAnsi"/>
          <w:lang w:val="sr-Cyrl-CS"/>
        </w:rPr>
      </w:pPr>
      <w:r w:rsidRPr="00B20761">
        <w:rPr>
          <w:rFonts w:asciiTheme="majorHAnsi" w:hAnsiTheme="majorHAnsi"/>
          <w:lang w:val="sr-Cyrl-CS"/>
        </w:rPr>
        <w:t>Стратегије избјегавање или повлачења</w:t>
      </w:r>
    </w:p>
    <w:p w:rsidR="006E2773" w:rsidRDefault="006E2773" w:rsidP="00105080">
      <w:pPr>
        <w:pStyle w:val="ListParagraph"/>
        <w:numPr>
          <w:ilvl w:val="0"/>
          <w:numId w:val="7"/>
        </w:numPr>
        <w:jc w:val="both"/>
        <w:rPr>
          <w:rFonts w:asciiTheme="majorHAnsi" w:hAnsiTheme="majorHAnsi"/>
          <w:lang w:val="sr-Cyrl-CS"/>
        </w:rPr>
      </w:pPr>
      <w:r>
        <w:rPr>
          <w:rFonts w:asciiTheme="majorHAnsi" w:hAnsiTheme="majorHAnsi"/>
          <w:lang w:val="sr-Cyrl-CS"/>
        </w:rPr>
        <w:t>Избор између стратегија зрелих тржишта и стратегије ревитализације</w:t>
      </w:r>
    </w:p>
    <w:p w:rsidR="006E2773" w:rsidRDefault="006E2773" w:rsidP="00105080">
      <w:pPr>
        <w:pStyle w:val="ListParagraph"/>
        <w:numPr>
          <w:ilvl w:val="0"/>
          <w:numId w:val="7"/>
        </w:numPr>
        <w:jc w:val="both"/>
        <w:rPr>
          <w:rFonts w:asciiTheme="majorHAnsi" w:hAnsiTheme="majorHAnsi"/>
          <w:lang w:val="sr-Cyrl-CS"/>
        </w:rPr>
      </w:pPr>
      <w:r>
        <w:rPr>
          <w:rFonts w:asciiTheme="majorHAnsi" w:hAnsiTheme="majorHAnsi"/>
          <w:lang w:val="sr-Cyrl-CS"/>
        </w:rPr>
        <w:t>Стратегије подмлађивања производа</w:t>
      </w:r>
    </w:p>
    <w:p w:rsidR="00427B0B" w:rsidRDefault="00427B0B" w:rsidP="00105080">
      <w:pPr>
        <w:pStyle w:val="ListParagraph"/>
        <w:numPr>
          <w:ilvl w:val="0"/>
          <w:numId w:val="7"/>
        </w:numPr>
        <w:jc w:val="both"/>
        <w:rPr>
          <w:rFonts w:asciiTheme="majorHAnsi" w:hAnsiTheme="majorHAnsi"/>
          <w:lang w:val="sr-Cyrl-CS"/>
        </w:rPr>
      </w:pPr>
      <w:r>
        <w:rPr>
          <w:rFonts w:asciiTheme="majorHAnsi" w:hAnsiTheme="majorHAnsi"/>
          <w:lang w:val="sr-Cyrl-CS"/>
        </w:rPr>
        <w:t>Кризни менаџмент као стратегијски орјентисан процес</w:t>
      </w:r>
    </w:p>
    <w:p w:rsidR="00427B0B" w:rsidRPr="00B20761" w:rsidRDefault="00427B0B" w:rsidP="00105080">
      <w:pPr>
        <w:pStyle w:val="ListParagraph"/>
        <w:numPr>
          <w:ilvl w:val="0"/>
          <w:numId w:val="7"/>
        </w:numPr>
        <w:jc w:val="both"/>
        <w:rPr>
          <w:rFonts w:asciiTheme="majorHAnsi" w:hAnsiTheme="majorHAnsi"/>
          <w:lang w:val="sr-Cyrl-CS"/>
        </w:rPr>
      </w:pPr>
      <w:r>
        <w:rPr>
          <w:rFonts w:asciiTheme="majorHAnsi" w:hAnsiTheme="majorHAnsi"/>
          <w:lang w:val="sr-Cyrl-CS"/>
        </w:rPr>
        <w:t>Детаљна анализа ситуације у предузећу</w:t>
      </w:r>
    </w:p>
    <w:p w:rsidR="00B20761" w:rsidRDefault="00B20761" w:rsidP="00105080">
      <w:pPr>
        <w:pStyle w:val="ListParagraph"/>
        <w:numPr>
          <w:ilvl w:val="0"/>
          <w:numId w:val="7"/>
        </w:numPr>
        <w:jc w:val="both"/>
        <w:rPr>
          <w:rFonts w:asciiTheme="majorHAnsi" w:hAnsiTheme="majorHAnsi"/>
          <w:lang w:val="sr-Cyrl-CS"/>
        </w:rPr>
      </w:pPr>
      <w:r w:rsidRPr="00B20761">
        <w:rPr>
          <w:rFonts w:asciiTheme="majorHAnsi" w:hAnsiTheme="majorHAnsi"/>
          <w:lang w:val="sr-Cyrl-CS"/>
        </w:rPr>
        <w:t>Утврђивање циљева санације и формулисање стратегије</w:t>
      </w:r>
    </w:p>
    <w:p w:rsidR="00427B0B" w:rsidRPr="00B20761" w:rsidRDefault="00427B0B" w:rsidP="00105080">
      <w:pPr>
        <w:pStyle w:val="ListParagraph"/>
        <w:numPr>
          <w:ilvl w:val="0"/>
          <w:numId w:val="7"/>
        </w:numPr>
        <w:jc w:val="both"/>
        <w:rPr>
          <w:rFonts w:asciiTheme="majorHAnsi" w:hAnsiTheme="majorHAnsi"/>
          <w:lang w:val="sr-Cyrl-CS"/>
        </w:rPr>
      </w:pPr>
      <w:r>
        <w:rPr>
          <w:rFonts w:asciiTheme="majorHAnsi" w:hAnsiTheme="majorHAnsi"/>
          <w:lang w:val="sr-Cyrl-CS"/>
        </w:rPr>
        <w:t>Санационе мјере програми и пројекти</w:t>
      </w:r>
    </w:p>
    <w:p w:rsidR="00B20761" w:rsidRDefault="00B20761" w:rsidP="00105080">
      <w:pPr>
        <w:pStyle w:val="ListParagraph"/>
        <w:numPr>
          <w:ilvl w:val="0"/>
          <w:numId w:val="7"/>
        </w:numPr>
        <w:jc w:val="both"/>
        <w:rPr>
          <w:rFonts w:asciiTheme="majorHAnsi" w:hAnsiTheme="majorHAnsi"/>
          <w:lang w:val="sr-Cyrl-CS"/>
        </w:rPr>
      </w:pPr>
      <w:r w:rsidRPr="00B20761">
        <w:rPr>
          <w:rFonts w:asciiTheme="majorHAnsi" w:hAnsiTheme="majorHAnsi"/>
          <w:lang w:val="sr-Cyrl-CS"/>
        </w:rPr>
        <w:t>Реализација, координација и контрола санације</w:t>
      </w:r>
    </w:p>
    <w:p w:rsidR="00427B0B" w:rsidRPr="00427B0B" w:rsidRDefault="00427B0B" w:rsidP="00427B0B">
      <w:pPr>
        <w:pStyle w:val="ListParagraph"/>
        <w:numPr>
          <w:ilvl w:val="0"/>
          <w:numId w:val="7"/>
        </w:numPr>
        <w:jc w:val="both"/>
        <w:rPr>
          <w:rFonts w:asciiTheme="majorHAnsi" w:hAnsiTheme="majorHAnsi"/>
          <w:lang w:val="sr-Cyrl-CS"/>
        </w:rPr>
      </w:pPr>
      <w:r>
        <w:rPr>
          <w:rFonts w:asciiTheme="majorHAnsi" w:hAnsiTheme="majorHAnsi"/>
          <w:lang w:val="sr-Cyrl-CS"/>
        </w:rPr>
        <w:t>Анализа ситуације аналитички инструментариј (исптивање, разговор, животни циклус)</w:t>
      </w:r>
    </w:p>
    <w:p w:rsidR="00B20761" w:rsidRDefault="00B20761" w:rsidP="00105080">
      <w:pPr>
        <w:pStyle w:val="ListParagraph"/>
        <w:numPr>
          <w:ilvl w:val="0"/>
          <w:numId w:val="7"/>
        </w:numPr>
        <w:jc w:val="both"/>
        <w:rPr>
          <w:rFonts w:asciiTheme="majorHAnsi" w:hAnsiTheme="majorHAnsi"/>
          <w:lang w:val="sr-Cyrl-CS"/>
        </w:rPr>
      </w:pPr>
      <w:r w:rsidRPr="00B20761">
        <w:rPr>
          <w:rFonts w:asciiTheme="majorHAnsi" w:hAnsiTheme="majorHAnsi"/>
          <w:lang w:val="sr-Cyrl-CS"/>
        </w:rPr>
        <w:t>Утицај маркетинг стратегије на профит-ПИМС</w:t>
      </w:r>
    </w:p>
    <w:p w:rsidR="00427B0B" w:rsidRPr="00B20761" w:rsidRDefault="00427B0B" w:rsidP="00105080">
      <w:pPr>
        <w:pStyle w:val="ListParagraph"/>
        <w:numPr>
          <w:ilvl w:val="0"/>
          <w:numId w:val="7"/>
        </w:numPr>
        <w:jc w:val="both"/>
        <w:rPr>
          <w:rFonts w:asciiTheme="majorHAnsi" w:hAnsiTheme="majorHAnsi"/>
          <w:lang w:val="sr-Cyrl-CS"/>
        </w:rPr>
      </w:pPr>
      <w:r>
        <w:rPr>
          <w:rFonts w:asciiTheme="majorHAnsi" w:hAnsiTheme="majorHAnsi"/>
          <w:lang w:val="sr-Cyrl-CS"/>
        </w:rPr>
        <w:t>Улога и значај спољних савјетника</w:t>
      </w:r>
    </w:p>
    <w:p w:rsidR="00B20761" w:rsidRPr="00B20761" w:rsidRDefault="00B20761" w:rsidP="00105080">
      <w:pPr>
        <w:pStyle w:val="ListParagraph"/>
        <w:numPr>
          <w:ilvl w:val="0"/>
          <w:numId w:val="7"/>
        </w:numPr>
        <w:jc w:val="both"/>
        <w:rPr>
          <w:rFonts w:asciiTheme="majorHAnsi" w:hAnsiTheme="majorHAnsi"/>
          <w:lang w:val="sr-Cyrl-CS"/>
        </w:rPr>
      </w:pPr>
      <w:r w:rsidRPr="00B20761">
        <w:rPr>
          <w:rFonts w:asciiTheme="majorHAnsi" w:hAnsiTheme="majorHAnsi"/>
          <w:lang w:val="sr-Cyrl-CS"/>
        </w:rPr>
        <w:t>Анализа интерне ситуације</w:t>
      </w:r>
      <w:r w:rsidR="0047024D">
        <w:rPr>
          <w:rFonts w:asciiTheme="majorHAnsi" w:hAnsiTheme="majorHAnsi"/>
          <w:lang w:val="sr-Cyrl-CS"/>
        </w:rPr>
        <w:t xml:space="preserve"> у предузећу у кризи</w:t>
      </w:r>
      <w:r w:rsidR="00427B0B">
        <w:rPr>
          <w:rFonts w:asciiTheme="majorHAnsi" w:hAnsiTheme="majorHAnsi"/>
          <w:lang w:val="sr-Cyrl-CS"/>
        </w:rPr>
        <w:t xml:space="preserve"> (тржиште)</w:t>
      </w:r>
    </w:p>
    <w:p w:rsidR="00B20761" w:rsidRPr="00B20761" w:rsidRDefault="00B20761" w:rsidP="00105080">
      <w:pPr>
        <w:pStyle w:val="ListParagraph"/>
        <w:numPr>
          <w:ilvl w:val="0"/>
          <w:numId w:val="7"/>
        </w:numPr>
        <w:jc w:val="both"/>
        <w:rPr>
          <w:rFonts w:asciiTheme="majorHAnsi" w:hAnsiTheme="majorHAnsi"/>
          <w:lang w:val="sr-Cyrl-CS"/>
        </w:rPr>
      </w:pPr>
      <w:r w:rsidRPr="00B20761">
        <w:rPr>
          <w:rFonts w:asciiTheme="majorHAnsi" w:hAnsiTheme="majorHAnsi"/>
          <w:lang w:val="sr-Cyrl-CS"/>
        </w:rPr>
        <w:t>Анализа људских ресурса</w:t>
      </w:r>
    </w:p>
    <w:p w:rsidR="00B20761" w:rsidRPr="00B20761" w:rsidRDefault="00B20761" w:rsidP="00105080">
      <w:pPr>
        <w:pStyle w:val="ListParagraph"/>
        <w:numPr>
          <w:ilvl w:val="0"/>
          <w:numId w:val="7"/>
        </w:numPr>
        <w:jc w:val="both"/>
        <w:rPr>
          <w:rFonts w:asciiTheme="majorHAnsi" w:hAnsiTheme="majorHAnsi"/>
          <w:lang w:val="sr-Cyrl-CS"/>
        </w:rPr>
      </w:pPr>
      <w:r w:rsidRPr="00B20761">
        <w:rPr>
          <w:rFonts w:asciiTheme="majorHAnsi" w:hAnsiTheme="majorHAnsi"/>
          <w:lang w:val="sr-Cyrl-CS"/>
        </w:rPr>
        <w:t>Хитне мјере за савладавање кризе</w:t>
      </w:r>
    </w:p>
    <w:p w:rsidR="00B20761" w:rsidRDefault="00B20761" w:rsidP="00105080">
      <w:pPr>
        <w:pStyle w:val="ListParagraph"/>
        <w:numPr>
          <w:ilvl w:val="0"/>
          <w:numId w:val="7"/>
        </w:numPr>
        <w:jc w:val="both"/>
        <w:rPr>
          <w:rFonts w:asciiTheme="majorHAnsi" w:hAnsiTheme="majorHAnsi"/>
          <w:lang w:val="sr-Cyrl-CS"/>
        </w:rPr>
      </w:pPr>
      <w:r w:rsidRPr="00B20761">
        <w:rPr>
          <w:rFonts w:asciiTheme="majorHAnsi" w:hAnsiTheme="majorHAnsi"/>
          <w:lang w:val="sr-Cyrl-CS"/>
        </w:rPr>
        <w:t>Мјере везане за трошкове</w:t>
      </w:r>
    </w:p>
    <w:p w:rsidR="00A25D8E" w:rsidRDefault="00A25D8E" w:rsidP="00105080">
      <w:pPr>
        <w:pStyle w:val="ListParagraph"/>
        <w:numPr>
          <w:ilvl w:val="0"/>
          <w:numId w:val="7"/>
        </w:numPr>
        <w:jc w:val="both"/>
        <w:rPr>
          <w:rFonts w:asciiTheme="majorHAnsi" w:hAnsiTheme="majorHAnsi"/>
          <w:lang w:val="sr-Cyrl-CS"/>
        </w:rPr>
      </w:pPr>
      <w:r>
        <w:rPr>
          <w:rFonts w:asciiTheme="majorHAnsi" w:hAnsiTheme="majorHAnsi"/>
          <w:lang w:val="sr-Cyrl-CS"/>
        </w:rPr>
        <w:t>Структурни издаци за стварање и одржавање радне способности</w:t>
      </w:r>
    </w:p>
    <w:p w:rsidR="00A25D8E" w:rsidRDefault="00A25D8E" w:rsidP="00105080">
      <w:pPr>
        <w:pStyle w:val="ListParagraph"/>
        <w:numPr>
          <w:ilvl w:val="0"/>
          <w:numId w:val="7"/>
        </w:numPr>
        <w:jc w:val="both"/>
        <w:rPr>
          <w:rFonts w:asciiTheme="majorHAnsi" w:hAnsiTheme="majorHAnsi"/>
          <w:lang w:val="sr-Cyrl-CS"/>
        </w:rPr>
      </w:pPr>
      <w:r>
        <w:rPr>
          <w:rFonts w:asciiTheme="majorHAnsi" w:hAnsiTheme="majorHAnsi"/>
          <w:lang w:val="sr-Cyrl-CS"/>
        </w:rPr>
        <w:lastRenderedPageBreak/>
        <w:t>Издаци који зависе од производње, без личних издатака</w:t>
      </w:r>
    </w:p>
    <w:p w:rsidR="00427B0B" w:rsidRDefault="00427B0B" w:rsidP="00105080">
      <w:pPr>
        <w:pStyle w:val="ListParagraph"/>
        <w:numPr>
          <w:ilvl w:val="0"/>
          <w:numId w:val="7"/>
        </w:numPr>
        <w:jc w:val="both"/>
        <w:rPr>
          <w:rFonts w:asciiTheme="majorHAnsi" w:hAnsiTheme="majorHAnsi"/>
          <w:lang w:val="sr-Cyrl-CS"/>
        </w:rPr>
      </w:pPr>
      <w:r>
        <w:rPr>
          <w:rFonts w:asciiTheme="majorHAnsi" w:hAnsiTheme="majorHAnsi"/>
          <w:lang w:val="sr-Cyrl-CS"/>
        </w:rPr>
        <w:t>Управљање личним издацима</w:t>
      </w:r>
    </w:p>
    <w:p w:rsidR="00A25D8E" w:rsidRDefault="00A25D8E" w:rsidP="00105080">
      <w:pPr>
        <w:pStyle w:val="ListParagraph"/>
        <w:numPr>
          <w:ilvl w:val="0"/>
          <w:numId w:val="7"/>
        </w:numPr>
        <w:jc w:val="both"/>
        <w:rPr>
          <w:rFonts w:asciiTheme="majorHAnsi" w:hAnsiTheme="majorHAnsi"/>
          <w:lang w:val="sr-Cyrl-CS"/>
        </w:rPr>
      </w:pPr>
      <w:r>
        <w:rPr>
          <w:rFonts w:asciiTheme="majorHAnsi" w:hAnsiTheme="majorHAnsi"/>
          <w:lang w:val="sr-Cyrl-CS"/>
        </w:rPr>
        <w:t>Издаци за администрацију и продају учинака (управно-продајна режија)</w:t>
      </w:r>
    </w:p>
    <w:p w:rsidR="00427B0B" w:rsidRPr="00B20761" w:rsidRDefault="00427B0B" w:rsidP="00105080">
      <w:pPr>
        <w:pStyle w:val="ListParagraph"/>
        <w:numPr>
          <w:ilvl w:val="0"/>
          <w:numId w:val="7"/>
        </w:numPr>
        <w:jc w:val="both"/>
        <w:rPr>
          <w:rFonts w:asciiTheme="majorHAnsi" w:hAnsiTheme="majorHAnsi"/>
          <w:lang w:val="sr-Cyrl-CS"/>
        </w:rPr>
      </w:pPr>
      <w:r>
        <w:rPr>
          <w:rFonts w:asciiTheme="majorHAnsi" w:hAnsiTheme="majorHAnsi"/>
          <w:lang w:val="sr-Cyrl-CS"/>
        </w:rPr>
        <w:t>Мјере које повећавају приходе</w:t>
      </w:r>
    </w:p>
    <w:p w:rsidR="00B20761" w:rsidRPr="00B20761" w:rsidRDefault="00B20761" w:rsidP="00105080">
      <w:pPr>
        <w:pStyle w:val="ListParagraph"/>
        <w:numPr>
          <w:ilvl w:val="0"/>
          <w:numId w:val="7"/>
        </w:numPr>
        <w:jc w:val="both"/>
        <w:rPr>
          <w:rFonts w:asciiTheme="majorHAnsi" w:hAnsiTheme="majorHAnsi"/>
          <w:lang w:val="sr-Cyrl-CS"/>
        </w:rPr>
      </w:pPr>
      <w:r w:rsidRPr="00B20761">
        <w:rPr>
          <w:rFonts w:asciiTheme="majorHAnsi" w:hAnsiTheme="majorHAnsi"/>
          <w:lang w:val="sr-Cyrl-CS"/>
        </w:rPr>
        <w:t>Стечај предузећа</w:t>
      </w:r>
    </w:p>
    <w:p w:rsidR="00306CBC" w:rsidRDefault="00306CBC" w:rsidP="006E2773">
      <w:pPr>
        <w:spacing w:after="0" w:line="240" w:lineRule="auto"/>
        <w:jc w:val="right"/>
        <w:rPr>
          <w:rFonts w:asciiTheme="majorHAnsi" w:hAnsiTheme="majorHAnsi"/>
          <w:b/>
          <w:sz w:val="20"/>
          <w:szCs w:val="20"/>
        </w:rPr>
      </w:pPr>
    </w:p>
    <w:p w:rsidR="009934B6" w:rsidRPr="007C3AB9" w:rsidRDefault="009934B6" w:rsidP="006E2773">
      <w:pPr>
        <w:spacing w:after="0" w:line="240" w:lineRule="auto"/>
        <w:jc w:val="right"/>
        <w:rPr>
          <w:rFonts w:asciiTheme="majorHAnsi" w:hAnsiTheme="majorHAnsi"/>
          <w:sz w:val="24"/>
          <w:szCs w:val="24"/>
        </w:rPr>
      </w:pPr>
      <w:r w:rsidRPr="007C3AB9">
        <w:rPr>
          <w:rFonts w:asciiTheme="majorHAnsi" w:hAnsiTheme="majorHAnsi"/>
          <w:sz w:val="24"/>
          <w:szCs w:val="24"/>
        </w:rPr>
        <w:t xml:space="preserve">Проф. </w:t>
      </w:r>
      <w:r w:rsidR="007C3AB9" w:rsidRPr="007C3AB9">
        <w:rPr>
          <w:rFonts w:asciiTheme="majorHAnsi" w:hAnsiTheme="majorHAnsi"/>
          <w:sz w:val="24"/>
          <w:szCs w:val="24"/>
        </w:rPr>
        <w:t>д</w:t>
      </w:r>
      <w:r w:rsidRPr="007C3AB9">
        <w:rPr>
          <w:rFonts w:asciiTheme="majorHAnsi" w:hAnsiTheme="majorHAnsi"/>
          <w:sz w:val="24"/>
          <w:szCs w:val="24"/>
        </w:rPr>
        <w:t xml:space="preserve">р </w:t>
      </w:r>
      <w:r w:rsidR="007C3AB9" w:rsidRPr="007C3AB9">
        <w:rPr>
          <w:rFonts w:asciiTheme="majorHAnsi" w:hAnsiTheme="majorHAnsi"/>
          <w:sz w:val="24"/>
          <w:szCs w:val="24"/>
        </w:rPr>
        <w:t>Саша Вученовић</w:t>
      </w:r>
    </w:p>
    <w:p w:rsidR="006E2773" w:rsidRDefault="006E2773" w:rsidP="006E2773">
      <w:pPr>
        <w:spacing w:after="0" w:line="240" w:lineRule="auto"/>
        <w:jc w:val="right"/>
        <w:rPr>
          <w:rFonts w:asciiTheme="majorHAnsi" w:hAnsiTheme="majorHAnsi"/>
          <w:b/>
          <w:sz w:val="20"/>
          <w:szCs w:val="20"/>
        </w:rPr>
      </w:pPr>
    </w:p>
    <w:p w:rsidR="00A25D8E" w:rsidRDefault="00A25D8E" w:rsidP="006E2773">
      <w:pPr>
        <w:spacing w:after="0" w:line="240" w:lineRule="auto"/>
        <w:jc w:val="right"/>
        <w:rPr>
          <w:rFonts w:asciiTheme="majorHAnsi" w:hAnsiTheme="majorHAnsi"/>
          <w:b/>
          <w:sz w:val="20"/>
          <w:szCs w:val="20"/>
        </w:rPr>
      </w:pPr>
    </w:p>
    <w:p w:rsidR="00A25D8E" w:rsidRPr="006E2773" w:rsidRDefault="00A25D8E" w:rsidP="006E2773">
      <w:pPr>
        <w:spacing w:after="0" w:line="240" w:lineRule="auto"/>
        <w:jc w:val="right"/>
        <w:rPr>
          <w:rFonts w:asciiTheme="majorHAnsi" w:hAnsiTheme="majorHAnsi"/>
          <w:b/>
          <w:sz w:val="20"/>
          <w:szCs w:val="20"/>
        </w:rPr>
      </w:pPr>
    </w:p>
    <w:sectPr w:rsidR="00A25D8E" w:rsidRPr="006E2773" w:rsidSect="0011324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166C1"/>
    <w:multiLevelType w:val="hybridMultilevel"/>
    <w:tmpl w:val="16DC69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2A481C"/>
    <w:multiLevelType w:val="hybridMultilevel"/>
    <w:tmpl w:val="3A86A744"/>
    <w:lvl w:ilvl="0" w:tplc="5D6419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F08130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0BCB3A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70A53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9C005E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8D490A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6A418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A40AA7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40E2A3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180CC3"/>
    <w:multiLevelType w:val="hybridMultilevel"/>
    <w:tmpl w:val="3E721A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BB500D"/>
    <w:multiLevelType w:val="hybridMultilevel"/>
    <w:tmpl w:val="9F5625EA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AA61B9"/>
    <w:multiLevelType w:val="hybridMultilevel"/>
    <w:tmpl w:val="2E109B7E"/>
    <w:lvl w:ilvl="0" w:tplc="9F62EF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3792CBA"/>
    <w:multiLevelType w:val="hybridMultilevel"/>
    <w:tmpl w:val="2BE8D1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E52E30"/>
    <w:multiLevelType w:val="hybridMultilevel"/>
    <w:tmpl w:val="378C6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3018FC"/>
    <w:multiLevelType w:val="hybridMultilevel"/>
    <w:tmpl w:val="3F2A840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3"/>
  </w:num>
  <w:num w:numId="5">
    <w:abstractNumId w:val="5"/>
  </w:num>
  <w:num w:numId="6">
    <w:abstractNumId w:val="2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F52602"/>
    <w:rsid w:val="00105080"/>
    <w:rsid w:val="0011324B"/>
    <w:rsid w:val="00306CBC"/>
    <w:rsid w:val="00353835"/>
    <w:rsid w:val="00427B0B"/>
    <w:rsid w:val="0047024D"/>
    <w:rsid w:val="004E691D"/>
    <w:rsid w:val="006E2773"/>
    <w:rsid w:val="007C3AB9"/>
    <w:rsid w:val="009934B6"/>
    <w:rsid w:val="00A25D8E"/>
    <w:rsid w:val="00B20761"/>
    <w:rsid w:val="00B71B03"/>
    <w:rsid w:val="00D27092"/>
    <w:rsid w:val="00DE7E06"/>
    <w:rsid w:val="00E30AAB"/>
    <w:rsid w:val="00F52602"/>
    <w:rsid w:val="00FA2B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60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26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602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5260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10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473662">
          <w:marLeft w:val="893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3255">
          <w:marLeft w:val="893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22054">
          <w:marLeft w:val="893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7775">
          <w:marLeft w:val="893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efbl</dc:creator>
  <cp:lastModifiedBy>efbl</cp:lastModifiedBy>
  <cp:revision>2</cp:revision>
  <dcterms:created xsi:type="dcterms:W3CDTF">2019-06-18T07:59:00Z</dcterms:created>
  <dcterms:modified xsi:type="dcterms:W3CDTF">2019-06-18T07:59:00Z</dcterms:modified>
</cp:coreProperties>
</file>